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50B" w:rsidRPr="008A6627" w:rsidRDefault="008A6627" w:rsidP="008A6627">
      <w:pPr>
        <w:jc w:val="center"/>
        <w:rPr>
          <w:rFonts w:asciiTheme="minorHAnsi" w:hAnsiTheme="minorHAnsi" w:cstheme="minorHAnsi"/>
          <w:b/>
          <w:color w:val="000000"/>
          <w:szCs w:val="22"/>
        </w:rPr>
      </w:pPr>
      <w:r w:rsidRPr="008A6627">
        <w:rPr>
          <w:rFonts w:asciiTheme="minorHAnsi" w:hAnsiTheme="minorHAnsi" w:cstheme="minorHAnsi"/>
          <w:b/>
          <w:color w:val="000000"/>
          <w:szCs w:val="22"/>
        </w:rPr>
        <w:t xml:space="preserve">IFR statement </w:t>
      </w:r>
      <w:r w:rsidR="005F550B" w:rsidRPr="008A6627">
        <w:rPr>
          <w:rFonts w:asciiTheme="minorHAnsi" w:hAnsiTheme="minorHAnsi" w:cstheme="minorHAnsi"/>
          <w:b/>
          <w:color w:val="000000"/>
          <w:szCs w:val="22"/>
        </w:rPr>
        <w:t>composed</w:t>
      </w:r>
      <w:r w:rsidRPr="008A6627">
        <w:rPr>
          <w:rFonts w:asciiTheme="minorHAnsi" w:hAnsiTheme="minorHAnsi" w:cstheme="minorHAnsi"/>
          <w:b/>
          <w:color w:val="000000"/>
          <w:szCs w:val="22"/>
        </w:rPr>
        <w:t xml:space="preserve"> by Lee Gillis &amp; Mary </w:t>
      </w:r>
      <w:proofErr w:type="spellStart"/>
      <w:r w:rsidRPr="008A6627">
        <w:rPr>
          <w:rFonts w:asciiTheme="minorHAnsi" w:hAnsiTheme="minorHAnsi" w:cstheme="minorHAnsi"/>
          <w:b/>
          <w:color w:val="000000"/>
          <w:szCs w:val="22"/>
        </w:rPr>
        <w:t>Magoulick</w:t>
      </w:r>
      <w:proofErr w:type="spellEnd"/>
    </w:p>
    <w:p w:rsidR="00AE3B16" w:rsidRDefault="00AE3B16" w:rsidP="008A6627">
      <w:pPr>
        <w:jc w:val="center"/>
        <w:rPr>
          <w:rFonts w:asciiTheme="minorHAnsi" w:hAnsiTheme="minorHAnsi" w:cstheme="minorHAnsi"/>
          <w:b/>
          <w:color w:val="000000"/>
        </w:rPr>
      </w:pPr>
      <w:proofErr w:type="gramStart"/>
      <w:r>
        <w:rPr>
          <w:rFonts w:asciiTheme="minorHAnsi" w:hAnsiTheme="minorHAnsi" w:cstheme="minorHAnsi"/>
          <w:b/>
          <w:color w:val="000000"/>
        </w:rPr>
        <w:t>as</w:t>
      </w:r>
      <w:proofErr w:type="gramEnd"/>
      <w:r>
        <w:rPr>
          <w:rFonts w:asciiTheme="minorHAnsi" w:hAnsiTheme="minorHAnsi" w:cstheme="minorHAnsi"/>
          <w:b/>
          <w:color w:val="000000"/>
        </w:rPr>
        <w:t xml:space="preserve"> amended and e</w:t>
      </w:r>
      <w:r w:rsidR="00BC3FA0">
        <w:rPr>
          <w:rFonts w:asciiTheme="minorHAnsi" w:hAnsiTheme="minorHAnsi" w:cstheme="minorHAnsi"/>
          <w:b/>
          <w:color w:val="000000"/>
        </w:rPr>
        <w:t xml:space="preserve">ndorsed by </w:t>
      </w:r>
      <w:r w:rsidR="008A6627" w:rsidRPr="008A6627">
        <w:rPr>
          <w:rFonts w:asciiTheme="minorHAnsi" w:hAnsiTheme="minorHAnsi" w:cstheme="minorHAnsi"/>
          <w:b/>
          <w:color w:val="000000"/>
        </w:rPr>
        <w:t xml:space="preserve">FAPC </w:t>
      </w:r>
      <w:r w:rsidR="00BC3FA0">
        <w:rPr>
          <w:rFonts w:asciiTheme="minorHAnsi" w:hAnsiTheme="minorHAnsi" w:cstheme="minorHAnsi"/>
          <w:b/>
          <w:color w:val="000000"/>
        </w:rPr>
        <w:t>as</w:t>
      </w:r>
      <w:r>
        <w:rPr>
          <w:rFonts w:asciiTheme="minorHAnsi" w:hAnsiTheme="minorHAnsi" w:cstheme="minorHAnsi"/>
          <w:b/>
          <w:color w:val="000000"/>
        </w:rPr>
        <w:t xml:space="preserve"> a committee position statement</w:t>
      </w:r>
      <w:bookmarkStart w:id="0" w:name="_GoBack"/>
      <w:bookmarkEnd w:id="0"/>
    </w:p>
    <w:p w:rsidR="008A6627" w:rsidRPr="008A6627" w:rsidRDefault="008A6627" w:rsidP="008A6627">
      <w:pPr>
        <w:jc w:val="center"/>
        <w:rPr>
          <w:rFonts w:asciiTheme="minorHAnsi" w:hAnsiTheme="minorHAnsi" w:cstheme="minorHAnsi"/>
          <w:color w:val="000000"/>
          <w:szCs w:val="22"/>
        </w:rPr>
      </w:pPr>
      <w:proofErr w:type="gramStart"/>
      <w:r w:rsidRPr="008A6627">
        <w:rPr>
          <w:rFonts w:asciiTheme="minorHAnsi" w:hAnsiTheme="minorHAnsi" w:cstheme="minorHAnsi"/>
          <w:b/>
          <w:color w:val="000000"/>
        </w:rPr>
        <w:t>at</w:t>
      </w:r>
      <w:proofErr w:type="gramEnd"/>
      <w:r w:rsidRPr="008A6627">
        <w:rPr>
          <w:rFonts w:asciiTheme="minorHAnsi" w:hAnsiTheme="minorHAnsi" w:cstheme="minorHAnsi"/>
          <w:b/>
          <w:color w:val="000000"/>
        </w:rPr>
        <w:t xml:space="preserve"> its 03 Feb 2012 meeting</w:t>
      </w:r>
    </w:p>
    <w:p w:rsidR="005F550B" w:rsidRPr="008A6627" w:rsidRDefault="005F550B" w:rsidP="008A6627">
      <w:pPr>
        <w:jc w:val="both"/>
        <w:rPr>
          <w:rFonts w:asciiTheme="minorHAnsi" w:hAnsiTheme="minorHAnsi" w:cstheme="minorHAnsi"/>
          <w:color w:val="000000"/>
          <w:sz w:val="28"/>
        </w:rPr>
      </w:pPr>
    </w:p>
    <w:p w:rsidR="005F550B" w:rsidRPr="005B7C65" w:rsidRDefault="005F550B" w:rsidP="008A6627">
      <w:pPr>
        <w:jc w:val="both"/>
        <w:rPr>
          <w:rFonts w:asciiTheme="minorHAnsi" w:hAnsiTheme="minorHAnsi" w:cstheme="minorHAnsi"/>
          <w:color w:val="000000"/>
        </w:rPr>
      </w:pPr>
      <w:r w:rsidRPr="005B7C65">
        <w:rPr>
          <w:rFonts w:asciiTheme="minorHAnsi" w:hAnsiTheme="minorHAnsi" w:cstheme="minorHAnsi"/>
          <w:color w:val="000000"/>
        </w:rPr>
        <w:t xml:space="preserve">The Faculty Affairs Policy Committee (FAPC) recently voted in favor of basing the Individual Faculty Report (IFR) on a calendar year rather than the current method of a </w:t>
      </w:r>
      <w:r w:rsidRPr="005B7C65">
        <w:rPr>
          <w:rFonts w:asciiTheme="minorHAnsi" w:hAnsiTheme="minorHAnsi" w:cstheme="minorHAnsi"/>
        </w:rPr>
        <w:t>split</w:t>
      </w:r>
      <w:r w:rsidR="008A6627" w:rsidRPr="005B7C65">
        <w:rPr>
          <w:rFonts w:asciiTheme="minorHAnsi" w:hAnsiTheme="minorHAnsi" w:cstheme="minorHAnsi"/>
        </w:rPr>
        <w:t xml:space="preserve"> </w:t>
      </w:r>
      <w:r w:rsidRPr="005B7C65">
        <w:rPr>
          <w:rFonts w:asciiTheme="minorHAnsi" w:hAnsiTheme="minorHAnsi" w:cstheme="minorHAnsi"/>
        </w:rPr>
        <w:t>academic</w:t>
      </w:r>
      <w:r w:rsidRPr="005B7C65">
        <w:rPr>
          <w:rFonts w:asciiTheme="minorHAnsi" w:hAnsiTheme="minorHAnsi" w:cstheme="minorHAnsi"/>
          <w:color w:val="000000"/>
        </w:rPr>
        <w:t xml:space="preserve"> year. The university chairs have also</w:t>
      </w:r>
      <w:r w:rsidR="005B3FD2">
        <w:rPr>
          <w:rFonts w:asciiTheme="minorHAnsi" w:hAnsiTheme="minorHAnsi" w:cstheme="minorHAnsi"/>
          <w:color w:val="000000"/>
        </w:rPr>
        <w:t xml:space="preserve"> been discussing such a change.</w:t>
      </w:r>
    </w:p>
    <w:p w:rsidR="005F550B" w:rsidRPr="005B7C65" w:rsidRDefault="008A6627" w:rsidP="008A6627">
      <w:pPr>
        <w:jc w:val="both"/>
        <w:rPr>
          <w:rFonts w:asciiTheme="minorHAnsi" w:hAnsiTheme="minorHAnsi" w:cstheme="minorHAnsi"/>
          <w:color w:val="000000"/>
        </w:rPr>
      </w:pPr>
      <w:r w:rsidRPr="005B7C65">
        <w:rPr>
          <w:rFonts w:asciiTheme="minorHAnsi" w:hAnsiTheme="minorHAnsi" w:cstheme="minorHAnsi"/>
          <w:color w:val="000000"/>
        </w:rPr>
        <w:t xml:space="preserve"> </w:t>
      </w:r>
    </w:p>
    <w:p w:rsidR="005F550B" w:rsidRPr="005B7C65" w:rsidRDefault="005F550B" w:rsidP="008A6627">
      <w:pPr>
        <w:jc w:val="both"/>
        <w:rPr>
          <w:rFonts w:asciiTheme="minorHAnsi" w:hAnsiTheme="minorHAnsi" w:cstheme="minorHAnsi"/>
          <w:color w:val="000000"/>
        </w:rPr>
      </w:pPr>
      <w:r w:rsidRPr="005B7C65">
        <w:rPr>
          <w:rFonts w:asciiTheme="minorHAnsi" w:hAnsiTheme="minorHAnsi" w:cstheme="minorHAnsi"/>
          <w:color w:val="000000"/>
        </w:rPr>
        <w:t xml:space="preserve">The reasons for supporting this change are based largely on these </w:t>
      </w:r>
      <w:r w:rsidR="005B3FD2">
        <w:rPr>
          <w:rFonts w:asciiTheme="minorHAnsi" w:hAnsiTheme="minorHAnsi" w:cstheme="minorHAnsi"/>
          <w:color w:val="000000"/>
        </w:rPr>
        <w:t>problems</w:t>
      </w:r>
      <w:r w:rsidRPr="005B7C65">
        <w:rPr>
          <w:rFonts w:asciiTheme="minorHAnsi" w:hAnsiTheme="minorHAnsi" w:cstheme="minorHAnsi"/>
          <w:color w:val="000000"/>
        </w:rPr>
        <w:t xml:space="preserve"> with the </w:t>
      </w:r>
      <w:r w:rsidR="005B3FD2">
        <w:rPr>
          <w:rFonts w:asciiTheme="minorHAnsi" w:hAnsiTheme="minorHAnsi" w:cstheme="minorHAnsi"/>
          <w:color w:val="000000"/>
        </w:rPr>
        <w:t>current system</w:t>
      </w:r>
      <w:r w:rsidRPr="005B7C65">
        <w:rPr>
          <w:rFonts w:asciiTheme="minorHAnsi" w:hAnsiTheme="minorHAnsi" w:cstheme="minorHAnsi"/>
          <w:color w:val="000000"/>
        </w:rPr>
        <w:t>:</w:t>
      </w:r>
    </w:p>
    <w:p w:rsidR="005F550B" w:rsidRPr="005B7C65" w:rsidRDefault="005F550B" w:rsidP="008A6627">
      <w:pPr>
        <w:pStyle w:val="ListParagraph"/>
        <w:numPr>
          <w:ilvl w:val="0"/>
          <w:numId w:val="1"/>
        </w:numPr>
        <w:jc w:val="both"/>
        <w:rPr>
          <w:rFonts w:asciiTheme="minorHAnsi" w:hAnsiTheme="minorHAnsi" w:cstheme="minorHAnsi"/>
          <w:color w:val="000000"/>
        </w:rPr>
      </w:pPr>
      <w:r w:rsidRPr="005B7C65">
        <w:rPr>
          <w:rFonts w:asciiTheme="minorHAnsi" w:hAnsiTheme="minorHAnsi" w:cstheme="minorHAnsi"/>
          <w:color w:val="000000"/>
        </w:rPr>
        <w:t xml:space="preserve">The awkwardness of the current </w:t>
      </w:r>
      <w:r w:rsidRPr="005B7C65">
        <w:rPr>
          <w:rFonts w:asciiTheme="minorHAnsi" w:hAnsiTheme="minorHAnsi" w:cstheme="minorHAnsi"/>
        </w:rPr>
        <w:t xml:space="preserve">system (March 16th of previous year through March 15th of current year), which makes the reports due in the middle of a semester, when some faculty work may be </w:t>
      </w:r>
      <w:r w:rsidRPr="005B7C65">
        <w:rPr>
          <w:rFonts w:asciiTheme="minorHAnsi" w:hAnsiTheme="minorHAnsi" w:cstheme="minorHAnsi"/>
          <w:color w:val="000000"/>
        </w:rPr>
        <w:t>counted in the following year’s reports, or both year’s reports (for instance if a conferenc</w:t>
      </w:r>
      <w:r w:rsidR="008A6627" w:rsidRPr="005B7C65">
        <w:rPr>
          <w:rFonts w:asciiTheme="minorHAnsi" w:hAnsiTheme="minorHAnsi" w:cstheme="minorHAnsi"/>
          <w:color w:val="000000"/>
        </w:rPr>
        <w:t>e paper is given in mid-March).</w:t>
      </w:r>
    </w:p>
    <w:p w:rsidR="005F550B" w:rsidRPr="005B7C65" w:rsidRDefault="005F550B" w:rsidP="008A6627">
      <w:pPr>
        <w:pStyle w:val="ListParagraph"/>
        <w:numPr>
          <w:ilvl w:val="0"/>
          <w:numId w:val="1"/>
        </w:numPr>
        <w:jc w:val="both"/>
        <w:rPr>
          <w:rFonts w:asciiTheme="minorHAnsi" w:hAnsiTheme="minorHAnsi" w:cstheme="minorHAnsi"/>
        </w:rPr>
      </w:pPr>
      <w:r w:rsidRPr="005B7C65">
        <w:rPr>
          <w:rFonts w:asciiTheme="minorHAnsi" w:hAnsiTheme="minorHAnsi" w:cstheme="minorHAnsi"/>
          <w:color w:val="000000"/>
        </w:rPr>
        <w:t xml:space="preserve">Thus the current system may not accurately account for the entire academic </w:t>
      </w:r>
      <w:r w:rsidRPr="005B7C65">
        <w:rPr>
          <w:rFonts w:asciiTheme="minorHAnsi" w:hAnsiTheme="minorHAnsi" w:cstheme="minorHAnsi"/>
        </w:rPr>
        <w:t>year nor allow for student opinions to be counted in the half semester</w:t>
      </w:r>
      <w:r w:rsidR="008A6627" w:rsidRPr="005B7C65">
        <w:rPr>
          <w:rFonts w:asciiTheme="minorHAnsi" w:hAnsiTheme="minorHAnsi" w:cstheme="minorHAnsi"/>
        </w:rPr>
        <w:t>.</w:t>
      </w:r>
    </w:p>
    <w:p w:rsidR="005F550B" w:rsidRPr="005B7C65" w:rsidRDefault="005F550B" w:rsidP="008A6627">
      <w:pPr>
        <w:jc w:val="both"/>
        <w:rPr>
          <w:rFonts w:asciiTheme="minorHAnsi" w:hAnsiTheme="minorHAnsi" w:cstheme="minorHAnsi"/>
          <w:color w:val="000000"/>
        </w:rPr>
      </w:pPr>
      <w:r w:rsidRPr="005B7C65">
        <w:rPr>
          <w:rFonts w:asciiTheme="minorHAnsi" w:hAnsiTheme="minorHAnsi" w:cstheme="minorHAnsi"/>
          <w:color w:val="000000"/>
        </w:rPr>
        <w:t xml:space="preserve">By contrast, we see these as </w:t>
      </w:r>
      <w:r w:rsidR="005B3FD2">
        <w:rPr>
          <w:rFonts w:asciiTheme="minorHAnsi" w:hAnsiTheme="minorHAnsi" w:cstheme="minorHAnsi"/>
          <w:color w:val="000000"/>
        </w:rPr>
        <w:t xml:space="preserve">benefits </w:t>
      </w:r>
      <w:r w:rsidRPr="005B7C65">
        <w:rPr>
          <w:rFonts w:asciiTheme="minorHAnsi" w:hAnsiTheme="minorHAnsi" w:cstheme="minorHAnsi"/>
          <w:color w:val="000000"/>
        </w:rPr>
        <w:t xml:space="preserve">of </w:t>
      </w:r>
      <w:r w:rsidR="005B3FD2">
        <w:rPr>
          <w:rFonts w:asciiTheme="minorHAnsi" w:hAnsiTheme="minorHAnsi" w:cstheme="minorHAnsi"/>
          <w:color w:val="000000"/>
        </w:rPr>
        <w:t>switching</w:t>
      </w:r>
      <w:r w:rsidRPr="005B7C65">
        <w:rPr>
          <w:rFonts w:asciiTheme="minorHAnsi" w:hAnsiTheme="minorHAnsi" w:cstheme="minorHAnsi"/>
          <w:color w:val="000000"/>
        </w:rPr>
        <w:t xml:space="preserve"> to a calendar year system:</w:t>
      </w:r>
    </w:p>
    <w:p w:rsidR="005F550B" w:rsidRPr="005B7C65" w:rsidRDefault="005F550B" w:rsidP="008A6627">
      <w:pPr>
        <w:pStyle w:val="ListParagraph"/>
        <w:numPr>
          <w:ilvl w:val="0"/>
          <w:numId w:val="2"/>
        </w:numPr>
        <w:jc w:val="both"/>
        <w:rPr>
          <w:rFonts w:asciiTheme="minorHAnsi" w:hAnsiTheme="minorHAnsi" w:cstheme="minorHAnsi"/>
          <w:color w:val="000000"/>
        </w:rPr>
      </w:pPr>
      <w:r w:rsidRPr="005B7C65">
        <w:rPr>
          <w:rFonts w:asciiTheme="minorHAnsi" w:hAnsiTheme="minorHAnsi" w:cstheme="minorHAnsi"/>
          <w:color w:val="000000"/>
        </w:rPr>
        <w:t xml:space="preserve">The calendar year system would allow chairs to complete their reports by the required deadline, while also allowing faculty to fully account for an entire year’s worth of work in one </w:t>
      </w:r>
      <w:r w:rsidRPr="005B7C65">
        <w:rPr>
          <w:rFonts w:asciiTheme="minorHAnsi" w:hAnsiTheme="minorHAnsi" w:cstheme="minorHAnsi"/>
        </w:rPr>
        <w:t>document</w:t>
      </w:r>
      <w:r w:rsidR="008A6627" w:rsidRPr="005B7C65">
        <w:rPr>
          <w:rFonts w:asciiTheme="minorHAnsi" w:hAnsiTheme="minorHAnsi" w:cstheme="minorHAnsi"/>
        </w:rPr>
        <w:t xml:space="preserve"> </w:t>
      </w:r>
      <w:r w:rsidRPr="005B7C65">
        <w:rPr>
          <w:rFonts w:asciiTheme="minorHAnsi" w:hAnsiTheme="minorHAnsi" w:cstheme="minorHAnsi"/>
        </w:rPr>
        <w:t>- in short it would be</w:t>
      </w:r>
      <w:r w:rsidR="008A6627" w:rsidRPr="005B7C65">
        <w:rPr>
          <w:rFonts w:asciiTheme="minorHAnsi" w:hAnsiTheme="minorHAnsi" w:cstheme="minorHAnsi"/>
        </w:rPr>
        <w:t xml:space="preserve"> </w:t>
      </w:r>
      <w:r w:rsidRPr="005B7C65">
        <w:rPr>
          <w:rFonts w:asciiTheme="minorHAnsi" w:hAnsiTheme="minorHAnsi" w:cstheme="minorHAnsi"/>
        </w:rPr>
        <w:t>simpler</w:t>
      </w:r>
      <w:r w:rsidR="008A6627" w:rsidRPr="005B7C65">
        <w:rPr>
          <w:rFonts w:asciiTheme="minorHAnsi" w:hAnsiTheme="minorHAnsi" w:cstheme="minorHAnsi"/>
        </w:rPr>
        <w:t xml:space="preserve"> </w:t>
      </w:r>
      <w:r w:rsidRPr="005B7C65">
        <w:rPr>
          <w:rFonts w:asciiTheme="minorHAnsi" w:hAnsiTheme="minorHAnsi" w:cstheme="minorHAnsi"/>
        </w:rPr>
        <w:t>for faculty and chairs to know what belongs in the report - if it occurred within the calendar year, count it.</w:t>
      </w:r>
    </w:p>
    <w:p w:rsidR="005F550B" w:rsidRPr="005B7C65" w:rsidRDefault="005F550B" w:rsidP="008A6627">
      <w:pPr>
        <w:pStyle w:val="ListParagraph"/>
        <w:numPr>
          <w:ilvl w:val="0"/>
          <w:numId w:val="2"/>
        </w:numPr>
        <w:jc w:val="both"/>
        <w:rPr>
          <w:rFonts w:asciiTheme="minorHAnsi" w:hAnsiTheme="minorHAnsi" w:cstheme="minorHAnsi"/>
          <w:color w:val="000000"/>
        </w:rPr>
      </w:pPr>
      <w:r w:rsidRPr="005B7C65">
        <w:rPr>
          <w:rFonts w:asciiTheme="minorHAnsi" w:hAnsiTheme="minorHAnsi" w:cstheme="minorHAnsi"/>
          <w:color w:val="000000"/>
        </w:rPr>
        <w:t>Typically, the calendar year IFRs (a system previously used at GCSU)</w:t>
      </w:r>
      <w:r w:rsidRPr="005B7C65">
        <w:rPr>
          <w:rFonts w:asciiTheme="minorHAnsi" w:hAnsiTheme="minorHAnsi" w:cstheme="minorHAnsi"/>
          <w:color w:val="FF0000"/>
        </w:rPr>
        <w:t xml:space="preserve"> </w:t>
      </w:r>
      <w:r w:rsidRPr="005B7C65">
        <w:rPr>
          <w:rFonts w:asciiTheme="minorHAnsi" w:hAnsiTheme="minorHAnsi" w:cstheme="minorHAnsi"/>
        </w:rPr>
        <w:t>[</w:t>
      </w:r>
      <w:r w:rsidR="00CD3A30" w:rsidRPr="005B7C65">
        <w:rPr>
          <w:rFonts w:asciiTheme="minorHAnsi" w:hAnsiTheme="minorHAnsi" w:cstheme="minorHAnsi"/>
          <w:i/>
        </w:rPr>
        <w:t xml:space="preserve">transition from calendar year to academic year </w:t>
      </w:r>
      <w:r w:rsidR="008A6627" w:rsidRPr="005B7C65">
        <w:rPr>
          <w:rFonts w:asciiTheme="minorHAnsi" w:hAnsiTheme="minorHAnsi" w:cstheme="minorHAnsi"/>
          <w:i/>
        </w:rPr>
        <w:t xml:space="preserve">effective 09/01/2004 as University Senate </w:t>
      </w:r>
      <w:r w:rsidR="005B7C65" w:rsidRPr="005B7C65">
        <w:rPr>
          <w:rFonts w:asciiTheme="minorHAnsi" w:hAnsiTheme="minorHAnsi" w:cstheme="minorHAnsi"/>
          <w:i/>
        </w:rPr>
        <w:t>motion 0405.AG</w:t>
      </w:r>
      <w:r w:rsidR="00CD3A30" w:rsidRPr="005B7C65">
        <w:rPr>
          <w:rFonts w:asciiTheme="minorHAnsi" w:hAnsiTheme="minorHAnsi" w:cstheme="minorHAnsi"/>
          <w:i/>
        </w:rPr>
        <w:t>.001.P</w:t>
      </w:r>
      <w:r w:rsidR="008A6627" w:rsidRPr="005B7C65">
        <w:rPr>
          <w:rFonts w:asciiTheme="minorHAnsi" w:hAnsiTheme="minorHAnsi" w:cstheme="minorHAnsi"/>
          <w:i/>
        </w:rPr>
        <w:t>;</w:t>
      </w:r>
      <w:r w:rsidR="005B7C65" w:rsidRPr="005B7C65">
        <w:rPr>
          <w:rFonts w:asciiTheme="minorHAnsi" w:hAnsiTheme="minorHAnsi" w:cstheme="minorHAnsi"/>
          <w:i/>
        </w:rPr>
        <w:t xml:space="preserve"> academic year IFR due date standardized to March 15 via a Nov 2007 advisory motion to VP </w:t>
      </w:r>
      <w:proofErr w:type="spellStart"/>
      <w:r w:rsidR="005B7C65" w:rsidRPr="005B7C65">
        <w:rPr>
          <w:rFonts w:asciiTheme="minorHAnsi" w:hAnsiTheme="minorHAnsi" w:cstheme="minorHAnsi"/>
          <w:i/>
        </w:rPr>
        <w:t>Gormly</w:t>
      </w:r>
      <w:proofErr w:type="spellEnd"/>
      <w:r w:rsidR="005B7C65" w:rsidRPr="005B7C65">
        <w:rPr>
          <w:rFonts w:asciiTheme="minorHAnsi" w:hAnsiTheme="minorHAnsi" w:cstheme="minorHAnsi"/>
          <w:i/>
        </w:rPr>
        <w:t xml:space="preserve"> by 2007-08 FAPC and confirmed by 07 March 2008 email to faculty from VP </w:t>
      </w:r>
      <w:proofErr w:type="spellStart"/>
      <w:r w:rsidR="005B7C65" w:rsidRPr="005B7C65">
        <w:rPr>
          <w:rFonts w:asciiTheme="minorHAnsi" w:hAnsiTheme="minorHAnsi" w:cstheme="minorHAnsi"/>
          <w:i/>
        </w:rPr>
        <w:t>Gormly</w:t>
      </w:r>
      <w:proofErr w:type="spellEnd"/>
      <w:r w:rsidRPr="005B7C65">
        <w:rPr>
          <w:rFonts w:asciiTheme="minorHAnsi" w:hAnsiTheme="minorHAnsi" w:cstheme="minorHAnsi"/>
        </w:rPr>
        <w:t>]</w:t>
      </w:r>
      <w:r w:rsidRPr="005B7C65">
        <w:rPr>
          <w:rFonts w:asciiTheme="minorHAnsi" w:hAnsiTheme="minorHAnsi" w:cstheme="minorHAnsi"/>
          <w:color w:val="000000"/>
        </w:rPr>
        <w:t xml:space="preserve"> are due in</w:t>
      </w:r>
      <w:r w:rsidRPr="005B7C65">
        <w:rPr>
          <w:rFonts w:asciiTheme="minorHAnsi" w:hAnsiTheme="minorHAnsi" w:cstheme="minorHAnsi"/>
        </w:rPr>
        <w:t xml:space="preserve"> early March, giving the faculty member ample time to account for all work from the previous calendar year and chairs enough time to complete faculty evaluations, return them to/meet with faculty for feedback prior to any "merit" decisions being made</w:t>
      </w:r>
      <w:r w:rsidR="008A6627" w:rsidRPr="005B7C65">
        <w:rPr>
          <w:rFonts w:asciiTheme="minorHAnsi" w:hAnsiTheme="minorHAnsi" w:cstheme="minorHAnsi"/>
          <w:color w:val="000000"/>
        </w:rPr>
        <w:t>.</w:t>
      </w:r>
    </w:p>
    <w:p w:rsidR="005F550B" w:rsidRPr="005B7C65" w:rsidRDefault="005F550B" w:rsidP="008A6627">
      <w:pPr>
        <w:pStyle w:val="ListParagraph"/>
        <w:numPr>
          <w:ilvl w:val="0"/>
          <w:numId w:val="2"/>
        </w:numPr>
        <w:jc w:val="both"/>
        <w:rPr>
          <w:rFonts w:asciiTheme="minorHAnsi" w:hAnsiTheme="minorHAnsi" w:cstheme="minorHAnsi"/>
        </w:rPr>
      </w:pPr>
      <w:r w:rsidRPr="005B7C65">
        <w:rPr>
          <w:rFonts w:asciiTheme="minorHAnsi" w:hAnsiTheme="minorHAnsi" w:cstheme="minorHAnsi"/>
        </w:rPr>
        <w:t>In addition, chairs are often asked to report scholarly activity or "service learning"/engaged learning on a calendar year and, though Digital Measures may allow for accurate reporting, having all reports on the same calendar allows for increased accuracy</w:t>
      </w:r>
      <w:r w:rsidR="008A6627" w:rsidRPr="005B7C65">
        <w:rPr>
          <w:rFonts w:asciiTheme="minorHAnsi" w:hAnsiTheme="minorHAnsi" w:cstheme="minorHAnsi"/>
        </w:rPr>
        <w:t>.</w:t>
      </w:r>
    </w:p>
    <w:sectPr w:rsidR="005F550B" w:rsidRPr="005B7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B35"/>
    <w:multiLevelType w:val="hybridMultilevel"/>
    <w:tmpl w:val="0B24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BF09DE"/>
    <w:multiLevelType w:val="hybridMultilevel"/>
    <w:tmpl w:val="9AB2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50B"/>
    <w:rsid w:val="002A12CB"/>
    <w:rsid w:val="003B6C70"/>
    <w:rsid w:val="005A6EFE"/>
    <w:rsid w:val="005B3FD2"/>
    <w:rsid w:val="005B7C65"/>
    <w:rsid w:val="005F550B"/>
    <w:rsid w:val="00785569"/>
    <w:rsid w:val="007F008B"/>
    <w:rsid w:val="008A6627"/>
    <w:rsid w:val="00AE3B16"/>
    <w:rsid w:val="00B347FF"/>
    <w:rsid w:val="00BC3FA0"/>
    <w:rsid w:val="00BC5D1F"/>
    <w:rsid w:val="00CD3A30"/>
    <w:rsid w:val="00E61982"/>
    <w:rsid w:val="00E6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50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50B"/>
    <w:pPr>
      <w:ind w:left="720"/>
      <w:contextualSpacing/>
    </w:pPr>
  </w:style>
  <w:style w:type="paragraph" w:styleId="Revision">
    <w:name w:val="Revision"/>
    <w:hidden/>
    <w:uiPriority w:val="99"/>
    <w:semiHidden/>
    <w:rsid w:val="003B6C70"/>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B6C70"/>
    <w:rPr>
      <w:rFonts w:ascii="Tahoma" w:hAnsi="Tahoma" w:cs="Tahoma"/>
      <w:sz w:val="16"/>
      <w:szCs w:val="16"/>
    </w:rPr>
  </w:style>
  <w:style w:type="character" w:customStyle="1" w:styleId="BalloonTextChar">
    <w:name w:val="Balloon Text Char"/>
    <w:basedOn w:val="DefaultParagraphFont"/>
    <w:link w:val="BalloonText"/>
    <w:uiPriority w:val="99"/>
    <w:semiHidden/>
    <w:rsid w:val="003B6C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50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50B"/>
    <w:pPr>
      <w:ind w:left="720"/>
      <w:contextualSpacing/>
    </w:pPr>
  </w:style>
  <w:style w:type="paragraph" w:styleId="Revision">
    <w:name w:val="Revision"/>
    <w:hidden/>
    <w:uiPriority w:val="99"/>
    <w:semiHidden/>
    <w:rsid w:val="003B6C70"/>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B6C70"/>
    <w:rPr>
      <w:rFonts w:ascii="Tahoma" w:hAnsi="Tahoma" w:cs="Tahoma"/>
      <w:sz w:val="16"/>
      <w:szCs w:val="16"/>
    </w:rPr>
  </w:style>
  <w:style w:type="character" w:customStyle="1" w:styleId="BalloonTextChar">
    <w:name w:val="Balloon Text Char"/>
    <w:basedOn w:val="DefaultParagraphFont"/>
    <w:link w:val="BalloonText"/>
    <w:uiPriority w:val="99"/>
    <w:semiHidden/>
    <w:rsid w:val="003B6C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67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Magoulick</dc:creator>
  <cp:lastModifiedBy>craig.turner</cp:lastModifiedBy>
  <cp:revision>6</cp:revision>
  <cp:lastPrinted>2012-02-08T16:09:00Z</cp:lastPrinted>
  <dcterms:created xsi:type="dcterms:W3CDTF">2012-02-08T16:07:00Z</dcterms:created>
  <dcterms:modified xsi:type="dcterms:W3CDTF">2012-02-08T16:12:00Z</dcterms:modified>
</cp:coreProperties>
</file>