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64132" w14:textId="77777777" w:rsidR="002F2A48" w:rsidRPr="0096350B" w:rsidRDefault="002F2A48" w:rsidP="00502CAF">
      <w:pPr>
        <w:jc w:val="both"/>
        <w:rPr>
          <w:sz w:val="28"/>
          <w:szCs w:val="28"/>
        </w:rPr>
      </w:pPr>
      <w:bookmarkStart w:id="0" w:name="_GoBack"/>
      <w:r w:rsidRPr="0096350B">
        <w:rPr>
          <w:sz w:val="28"/>
          <w:szCs w:val="28"/>
        </w:rPr>
        <w:t>Alex E. Blazer</w:t>
      </w:r>
    </w:p>
    <w:p w14:paraId="5D2FCF3D" w14:textId="77777777" w:rsidR="002F2A48" w:rsidRPr="0096350B" w:rsidRDefault="002F2A48" w:rsidP="00502CAF">
      <w:pPr>
        <w:jc w:val="both"/>
        <w:rPr>
          <w:sz w:val="28"/>
          <w:szCs w:val="28"/>
        </w:rPr>
      </w:pPr>
      <w:r w:rsidRPr="0096350B">
        <w:rPr>
          <w:sz w:val="28"/>
          <w:szCs w:val="28"/>
        </w:rPr>
        <w:t>Chair, ECUS</w:t>
      </w:r>
    </w:p>
    <w:p w14:paraId="0E2E3A38" w14:textId="77777777" w:rsidR="002F2A48" w:rsidRPr="0096350B" w:rsidRDefault="002F2A48" w:rsidP="00502CAF">
      <w:pPr>
        <w:jc w:val="both"/>
        <w:rPr>
          <w:sz w:val="28"/>
          <w:szCs w:val="28"/>
        </w:rPr>
      </w:pPr>
      <w:r w:rsidRPr="0096350B">
        <w:rPr>
          <w:sz w:val="28"/>
          <w:szCs w:val="28"/>
        </w:rPr>
        <w:t>Report to University Senate</w:t>
      </w:r>
    </w:p>
    <w:p w14:paraId="1E7C2EC4" w14:textId="77777777" w:rsidR="002F2A48" w:rsidRPr="0096350B" w:rsidRDefault="002F2A48" w:rsidP="00502CAF">
      <w:pPr>
        <w:jc w:val="both"/>
        <w:rPr>
          <w:sz w:val="28"/>
          <w:szCs w:val="28"/>
        </w:rPr>
      </w:pPr>
      <w:r w:rsidRPr="0096350B">
        <w:rPr>
          <w:sz w:val="28"/>
          <w:szCs w:val="28"/>
        </w:rPr>
        <w:t>14 August 2018</w:t>
      </w:r>
    </w:p>
    <w:p w14:paraId="1D1AE66E" w14:textId="77777777" w:rsidR="002F2A48" w:rsidRPr="0096350B" w:rsidRDefault="002F2A48" w:rsidP="00502C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350B">
        <w:rPr>
          <w:sz w:val="28"/>
          <w:szCs w:val="28"/>
        </w:rPr>
        <w:t>University Senate Goals</w:t>
      </w:r>
    </w:p>
    <w:p w14:paraId="2C06B98B" w14:textId="77777777" w:rsidR="002F2A48" w:rsidRPr="0096350B" w:rsidRDefault="002F2A48" w:rsidP="00502CA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6350B">
        <w:rPr>
          <w:sz w:val="28"/>
          <w:szCs w:val="28"/>
        </w:rPr>
        <w:t xml:space="preserve">Continue to advise the University administration, review and recommend policy, and provide representatives to various university-wide committees, task forces, and search committees. </w:t>
      </w:r>
    </w:p>
    <w:p w14:paraId="1908CA16" w14:textId="4C4782A7" w:rsidR="002F2A48" w:rsidRPr="0096350B" w:rsidRDefault="002F2A48" w:rsidP="00502CA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6350B">
        <w:rPr>
          <w:sz w:val="28"/>
          <w:szCs w:val="28"/>
        </w:rPr>
        <w:t xml:space="preserve">Review its procedures for selecting representatives to serve on university-wide committees, task forces, and search committees. </w:t>
      </w:r>
    </w:p>
    <w:p w14:paraId="013D7780" w14:textId="4458BDDD" w:rsidR="002F2A48" w:rsidRPr="0096350B" w:rsidRDefault="002F2A48" w:rsidP="00502CA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6350B">
        <w:rPr>
          <w:sz w:val="28"/>
          <w:szCs w:val="28"/>
        </w:rPr>
        <w:t>Review its standing committee structure.</w:t>
      </w:r>
    </w:p>
    <w:p w14:paraId="2E1E243F" w14:textId="1B78A639" w:rsidR="002F2A48" w:rsidRPr="0096350B" w:rsidRDefault="002F2A48" w:rsidP="00502CA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6350B">
        <w:rPr>
          <w:sz w:val="28"/>
          <w:szCs w:val="28"/>
        </w:rPr>
        <w:t>Review the University Senator Handbook and other official university senate documents for accuracy, currency, and to align these documents with the University Senate bylaws.</w:t>
      </w:r>
      <w:r w:rsidR="00A059CD" w:rsidRPr="0096350B">
        <w:rPr>
          <w:sz w:val="28"/>
          <w:szCs w:val="28"/>
        </w:rPr>
        <w:t xml:space="preserve"> </w:t>
      </w:r>
    </w:p>
    <w:p w14:paraId="556147F3" w14:textId="77777777" w:rsidR="002F2A48" w:rsidRPr="0096350B" w:rsidRDefault="002F2A48" w:rsidP="00502C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350B">
        <w:rPr>
          <w:sz w:val="28"/>
          <w:szCs w:val="28"/>
        </w:rPr>
        <w:t>Presiding Officer Summer Work</w:t>
      </w:r>
    </w:p>
    <w:p w14:paraId="10120A10" w14:textId="77777777" w:rsidR="002F2A48" w:rsidRPr="0096350B" w:rsidRDefault="002F2A48" w:rsidP="00502CA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6350B">
        <w:rPr>
          <w:sz w:val="28"/>
          <w:szCs w:val="28"/>
        </w:rPr>
        <w:t>This summer, I answered a handful of emails, drafted the Senate goals, and worked on the Retreat.  Apart from the Retreat, there was not a lot to do.  If there was a made policy change coming down from the USG, like a campus carry bill, there would be more to do.</w:t>
      </w:r>
    </w:p>
    <w:p w14:paraId="1F18BC44" w14:textId="77777777" w:rsidR="002F2A48" w:rsidRPr="0096350B" w:rsidRDefault="002F2A48" w:rsidP="00502C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6350B">
        <w:rPr>
          <w:sz w:val="28"/>
          <w:szCs w:val="28"/>
        </w:rPr>
        <w:t>Strategic Planning Committee Representative</w:t>
      </w:r>
    </w:p>
    <w:p w14:paraId="398BDFCA" w14:textId="47F41F14" w:rsidR="00954B61" w:rsidRPr="0096350B" w:rsidRDefault="002F2A48" w:rsidP="00502CA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96350B">
        <w:rPr>
          <w:sz w:val="28"/>
          <w:szCs w:val="28"/>
        </w:rPr>
        <w:t xml:space="preserve">Senate needs a faculty volunteer to attend the first meeting of the Strategic Planning Committee on Thursday, August 16, from 2:00-3:30 p.m. in Atkinson 202.  </w:t>
      </w:r>
      <w:r w:rsidR="0003298E" w:rsidRPr="0096350B">
        <w:rPr>
          <w:sz w:val="28"/>
          <w:szCs w:val="28"/>
        </w:rPr>
        <w:t>ECUS will gather additional information about the committee composition, meeting schedule, and so forth, and arrange permanent representation in the coming month.</w:t>
      </w:r>
      <w:bookmarkEnd w:id="0"/>
    </w:p>
    <w:sectPr w:rsidR="00954B61" w:rsidRPr="0096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681"/>
    <w:multiLevelType w:val="hybridMultilevel"/>
    <w:tmpl w:val="57DC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8"/>
    <w:rsid w:val="0003298E"/>
    <w:rsid w:val="001B6BAD"/>
    <w:rsid w:val="002318C3"/>
    <w:rsid w:val="002F2A48"/>
    <w:rsid w:val="00502CAF"/>
    <w:rsid w:val="00665058"/>
    <w:rsid w:val="0096350B"/>
    <w:rsid w:val="00A0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4342"/>
  <w15:chartTrackingRefBased/>
  <w15:docId w15:val="{B0DAAEFC-7C0E-4E0D-A953-1BF0D16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craig turner</cp:lastModifiedBy>
  <cp:revision>3</cp:revision>
  <dcterms:created xsi:type="dcterms:W3CDTF">2018-08-15T14:44:00Z</dcterms:created>
  <dcterms:modified xsi:type="dcterms:W3CDTF">2018-08-15T14:45:00Z</dcterms:modified>
</cp:coreProperties>
</file>