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1BADD6" w14:textId="77777777" w:rsidR="00B25EF7" w:rsidRPr="00B76A0D" w:rsidRDefault="00B76A0D" w:rsidP="00B76A0D">
      <w:pPr>
        <w:jc w:val="center"/>
        <w:rPr>
          <w:b/>
        </w:rPr>
      </w:pPr>
      <w:r w:rsidRPr="00B76A0D">
        <w:rPr>
          <w:b/>
        </w:rPr>
        <w:t>RPIPC Brief Meeting Report</w:t>
      </w:r>
    </w:p>
    <w:p w14:paraId="5BE8DCA2" w14:textId="77777777" w:rsidR="00B76A0D" w:rsidRPr="00B76A0D" w:rsidRDefault="00B76A0D" w:rsidP="00B76A0D">
      <w:pPr>
        <w:jc w:val="center"/>
        <w:rPr>
          <w:b/>
        </w:rPr>
      </w:pPr>
      <w:r w:rsidRPr="00B76A0D">
        <w:rPr>
          <w:b/>
        </w:rPr>
        <w:t>Senate Retreat Committee Breakout Session (August 15, 2017)</w:t>
      </w:r>
    </w:p>
    <w:p w14:paraId="0F65104A" w14:textId="77777777" w:rsidR="00B76A0D" w:rsidRDefault="00B76A0D"/>
    <w:p w14:paraId="332EADC4" w14:textId="77777777" w:rsidR="00B76A0D" w:rsidRDefault="00B76A0D"/>
    <w:p w14:paraId="20CD0B9A" w14:textId="77777777" w:rsidR="00B76A0D" w:rsidRDefault="00B76A0D" w:rsidP="00B76A0D">
      <w:r>
        <w:t>In attendance:</w:t>
      </w:r>
    </w:p>
    <w:p w14:paraId="7542CCC9" w14:textId="77777777" w:rsidR="00B76A0D" w:rsidRDefault="00B76A0D" w:rsidP="00B76A0D">
      <w:r>
        <w:t>Diana Young, EFS/At-Large (Chair)</w:t>
      </w:r>
    </w:p>
    <w:p w14:paraId="1EB743EA" w14:textId="77777777" w:rsidR="00B76A0D" w:rsidRDefault="00B76A0D" w:rsidP="00B76A0D">
      <w:r>
        <w:t>Donna Bennett, EFS/Library (Vice Chair)</w:t>
      </w:r>
    </w:p>
    <w:p w14:paraId="77B53C73" w14:textId="77777777" w:rsidR="00B76A0D" w:rsidRDefault="00B76A0D" w:rsidP="00B76A0D">
      <w:pPr>
        <w:rPr>
          <w:bCs/>
        </w:rPr>
      </w:pPr>
      <w:r>
        <w:rPr>
          <w:bCs/>
        </w:rPr>
        <w:t>Courtney Manson, SSS (Secretary)</w:t>
      </w:r>
    </w:p>
    <w:p w14:paraId="7EDCFCD0" w14:textId="77777777" w:rsidR="00B76A0D" w:rsidRPr="00B76A0D" w:rsidRDefault="00B76A0D" w:rsidP="00B76A0D">
      <w:pPr>
        <w:rPr>
          <w:bCs/>
        </w:rPr>
      </w:pPr>
      <w:r>
        <w:rPr>
          <w:bCs/>
        </w:rPr>
        <w:t>Jan Hoffmann</w:t>
      </w:r>
      <w:r w:rsidRPr="00B76A0D">
        <w:rPr>
          <w:bCs/>
        </w:rPr>
        <w:t>, EFS/</w:t>
      </w:r>
      <w:proofErr w:type="spellStart"/>
      <w:r w:rsidRPr="00B76A0D">
        <w:rPr>
          <w:bCs/>
        </w:rPr>
        <w:t>CoAS</w:t>
      </w:r>
      <w:proofErr w:type="spellEnd"/>
      <w:r w:rsidRPr="00B76A0D">
        <w:rPr>
          <w:bCs/>
        </w:rPr>
        <w:t xml:space="preserve"> </w:t>
      </w:r>
      <w:r>
        <w:rPr>
          <w:bCs/>
        </w:rPr>
        <w:t xml:space="preserve"> </w:t>
      </w:r>
    </w:p>
    <w:p w14:paraId="7EDBAD45" w14:textId="77777777" w:rsidR="00B76A0D" w:rsidRDefault="00B76A0D" w:rsidP="00B76A0D">
      <w:pPr>
        <w:rPr>
          <w:bCs/>
        </w:rPr>
      </w:pPr>
      <w:r>
        <w:rPr>
          <w:bCs/>
        </w:rPr>
        <w:t xml:space="preserve">Nancy </w:t>
      </w:r>
      <w:proofErr w:type="spellStart"/>
      <w:r>
        <w:rPr>
          <w:bCs/>
        </w:rPr>
        <w:t>Mizelle</w:t>
      </w:r>
      <w:proofErr w:type="spellEnd"/>
      <w:r>
        <w:rPr>
          <w:bCs/>
        </w:rPr>
        <w:t xml:space="preserve">, </w:t>
      </w:r>
      <w:r w:rsidRPr="00B76A0D">
        <w:rPr>
          <w:bCs/>
        </w:rPr>
        <w:t>Volunteer/</w:t>
      </w:r>
      <w:proofErr w:type="spellStart"/>
      <w:r w:rsidRPr="00B76A0D">
        <w:rPr>
          <w:bCs/>
        </w:rPr>
        <w:t>C</w:t>
      </w:r>
      <w:r>
        <w:rPr>
          <w:bCs/>
        </w:rPr>
        <w:t>oE</w:t>
      </w:r>
      <w:proofErr w:type="spellEnd"/>
      <w:r w:rsidRPr="00B76A0D">
        <w:rPr>
          <w:bCs/>
        </w:rPr>
        <w:t xml:space="preserve"> </w:t>
      </w:r>
    </w:p>
    <w:p w14:paraId="4C933E0E" w14:textId="77777777" w:rsidR="00B76A0D" w:rsidRPr="00B76A0D" w:rsidRDefault="00B76A0D" w:rsidP="00B76A0D">
      <w:pPr>
        <w:rPr>
          <w:bCs/>
        </w:rPr>
      </w:pPr>
      <w:r w:rsidRPr="00B76A0D">
        <w:rPr>
          <w:bCs/>
        </w:rPr>
        <w:t xml:space="preserve">Susan Allen, Pres. App. </w:t>
      </w:r>
      <w:r>
        <w:rPr>
          <w:bCs/>
        </w:rPr>
        <w:t xml:space="preserve"> </w:t>
      </w:r>
      <w:r w:rsidRPr="00B76A0D">
        <w:rPr>
          <w:bCs/>
        </w:rPr>
        <w:t xml:space="preserve"> </w:t>
      </w:r>
    </w:p>
    <w:p w14:paraId="47C08104" w14:textId="77777777" w:rsidR="00B76A0D" w:rsidRPr="00B76A0D" w:rsidRDefault="00B76A0D" w:rsidP="00B76A0D">
      <w:pPr>
        <w:rPr>
          <w:bCs/>
        </w:rPr>
      </w:pPr>
      <w:r>
        <w:rPr>
          <w:bCs/>
        </w:rPr>
        <w:t>Michael Watson, SSS</w:t>
      </w:r>
      <w:r w:rsidRPr="00B76A0D">
        <w:rPr>
          <w:bCs/>
        </w:rPr>
        <w:t xml:space="preserve"> </w:t>
      </w:r>
      <w:r>
        <w:rPr>
          <w:bCs/>
        </w:rPr>
        <w:t xml:space="preserve"> </w:t>
      </w:r>
    </w:p>
    <w:p w14:paraId="3F225FCD" w14:textId="77777777" w:rsidR="00B76A0D" w:rsidRDefault="00B76A0D" w:rsidP="00B76A0D">
      <w:pPr>
        <w:rPr>
          <w:bCs/>
        </w:rPr>
      </w:pPr>
      <w:r>
        <w:rPr>
          <w:bCs/>
        </w:rPr>
        <w:t xml:space="preserve">Jennifer </w:t>
      </w:r>
      <w:proofErr w:type="spellStart"/>
      <w:r>
        <w:rPr>
          <w:bCs/>
        </w:rPr>
        <w:t>Goldsberry</w:t>
      </w:r>
      <w:proofErr w:type="spellEnd"/>
    </w:p>
    <w:p w14:paraId="24C22426" w14:textId="77777777" w:rsidR="00B76A0D" w:rsidRDefault="00B76A0D" w:rsidP="00B76A0D">
      <w:pPr>
        <w:rPr>
          <w:bCs/>
        </w:rPr>
      </w:pPr>
      <w:r>
        <w:rPr>
          <w:bCs/>
        </w:rPr>
        <w:t>Leslie Pierce</w:t>
      </w:r>
    </w:p>
    <w:p w14:paraId="46F19621" w14:textId="77777777" w:rsidR="00B76A0D" w:rsidRDefault="00B76A0D" w:rsidP="00B76A0D">
      <w:pPr>
        <w:rPr>
          <w:bCs/>
        </w:rPr>
      </w:pPr>
      <w:r>
        <w:rPr>
          <w:bCs/>
        </w:rPr>
        <w:t>Jessica Swain</w:t>
      </w:r>
    </w:p>
    <w:p w14:paraId="3D193F0A" w14:textId="77777777" w:rsidR="00B76A0D" w:rsidRDefault="00B76A0D" w:rsidP="00B76A0D">
      <w:pPr>
        <w:rPr>
          <w:bCs/>
        </w:rPr>
      </w:pPr>
    </w:p>
    <w:p w14:paraId="0C942E50" w14:textId="77777777" w:rsidR="00B76A0D" w:rsidRDefault="00B76A0D" w:rsidP="00B76A0D">
      <w:pPr>
        <w:rPr>
          <w:bCs/>
        </w:rPr>
      </w:pPr>
      <w:r>
        <w:rPr>
          <w:bCs/>
        </w:rPr>
        <w:t>Absent:</w:t>
      </w:r>
    </w:p>
    <w:p w14:paraId="2BC17813" w14:textId="77777777" w:rsidR="00B76A0D" w:rsidRDefault="00B76A0D" w:rsidP="00B76A0D">
      <w:pPr>
        <w:rPr>
          <w:bCs/>
        </w:rPr>
      </w:pPr>
      <w:r>
        <w:rPr>
          <w:bCs/>
        </w:rPr>
        <w:t xml:space="preserve">Ben McMillan, EFS, </w:t>
      </w:r>
      <w:proofErr w:type="spellStart"/>
      <w:r>
        <w:rPr>
          <w:bCs/>
        </w:rPr>
        <w:t>CoB</w:t>
      </w:r>
      <w:proofErr w:type="spellEnd"/>
    </w:p>
    <w:p w14:paraId="38282F8B" w14:textId="77777777" w:rsidR="00B76A0D" w:rsidRDefault="00B76A0D" w:rsidP="00B76A0D">
      <w:pPr>
        <w:rPr>
          <w:bCs/>
        </w:rPr>
      </w:pPr>
      <w:r>
        <w:rPr>
          <w:bCs/>
        </w:rPr>
        <w:t xml:space="preserve">Evita </w:t>
      </w:r>
      <w:proofErr w:type="spellStart"/>
      <w:r>
        <w:rPr>
          <w:bCs/>
        </w:rPr>
        <w:t>Shinholster</w:t>
      </w:r>
      <w:proofErr w:type="spellEnd"/>
      <w:r>
        <w:rPr>
          <w:bCs/>
        </w:rPr>
        <w:t xml:space="preserve">, </w:t>
      </w:r>
      <w:r w:rsidRPr="00B76A0D">
        <w:rPr>
          <w:bCs/>
        </w:rPr>
        <w:t>SC</w:t>
      </w:r>
      <w:r>
        <w:rPr>
          <w:bCs/>
        </w:rPr>
        <w:t xml:space="preserve"> </w:t>
      </w:r>
      <w:r w:rsidRPr="00B76A0D">
        <w:rPr>
          <w:bCs/>
        </w:rPr>
        <w:t xml:space="preserve"> </w:t>
      </w:r>
    </w:p>
    <w:p w14:paraId="78B4BBA3" w14:textId="77777777" w:rsidR="00B76A0D" w:rsidRPr="00B76A0D" w:rsidRDefault="00B76A0D" w:rsidP="00B76A0D">
      <w:pPr>
        <w:rPr>
          <w:bCs/>
        </w:rPr>
      </w:pPr>
      <w:r>
        <w:rPr>
          <w:bCs/>
        </w:rPr>
        <w:t>Sarah Smith, SGA app</w:t>
      </w:r>
    </w:p>
    <w:p w14:paraId="488F5BBE" w14:textId="77777777" w:rsidR="00B76A0D" w:rsidRDefault="00B76A0D" w:rsidP="00B76A0D"/>
    <w:p w14:paraId="3EBF67DB" w14:textId="77777777" w:rsidR="00B76A0D" w:rsidRDefault="00B76A0D" w:rsidP="00B76A0D"/>
    <w:p w14:paraId="5000229C" w14:textId="7FD514FC" w:rsidR="00B76A0D" w:rsidRDefault="00B76A0D" w:rsidP="00B76A0D">
      <w:r>
        <w:t>At the Senate Retreat breakout committee meeting on August 15, the committee first elected Courtney Manson for committee Secretary to fill out our executive team, which also includes Diana Young (Chair) and Donna Bennett (Vice Chair). The committee the</w:t>
      </w:r>
      <w:r w:rsidR="005142E3">
        <w:t>n</w:t>
      </w:r>
      <w:bookmarkStart w:id="0" w:name="_GoBack"/>
      <w:bookmarkEnd w:id="0"/>
      <w:r>
        <w:t xml:space="preserve"> reviewed the standing committee dates for the 2017-2018 year, and members were informed that A&amp;S 251 has been secured for those meetings.</w:t>
      </w:r>
    </w:p>
    <w:p w14:paraId="303CA3A6" w14:textId="77777777" w:rsidR="00B76A0D" w:rsidRDefault="00B76A0D" w:rsidP="00B76A0D"/>
    <w:p w14:paraId="215EDD24" w14:textId="77777777" w:rsidR="00B76A0D" w:rsidRDefault="00B76A0D" w:rsidP="00B76A0D">
      <w:r>
        <w:t xml:space="preserve">We reviewed the standing committee composition and scope, then discussed possible changes to the wording of the existing Scope of the committee to better reflect the broad nature of matters that RPIPC handles. No final suggestions have been made regarding possible changes to the scope or a potential “Duties” section of the bylaws, so the discussion will continue in the September standing committee meeting. </w:t>
      </w:r>
    </w:p>
    <w:p w14:paraId="4F566CA5" w14:textId="77777777" w:rsidR="00B76A0D" w:rsidRDefault="00B76A0D" w:rsidP="00B76A0D"/>
    <w:p w14:paraId="4192C31E" w14:textId="77777777" w:rsidR="00B76A0D" w:rsidRDefault="00B76A0D" w:rsidP="00B76A0D">
      <w:r>
        <w:t xml:space="preserve">Finally, the committee discussed matters related to increasing participation of existing committee members and senators. This discussion tapped into the need to increase university-wide interest in volunteering to participate in University Senate, particularly among newer university employees, and the desire to promote an openness to new ideas in senate discussions. </w:t>
      </w:r>
    </w:p>
    <w:p w14:paraId="3654332F" w14:textId="77777777" w:rsidR="00B76A0D" w:rsidRDefault="00B76A0D" w:rsidP="00B76A0D"/>
    <w:sectPr w:rsidR="00B76A0D" w:rsidSect="000C5A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C47AB3"/>
    <w:multiLevelType w:val="hybridMultilevel"/>
    <w:tmpl w:val="BC5CB6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A0D"/>
    <w:rsid w:val="000C5A42"/>
    <w:rsid w:val="005142E3"/>
    <w:rsid w:val="00B25EF7"/>
    <w:rsid w:val="00B76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F961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A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craig turner</cp:lastModifiedBy>
  <cp:revision>2</cp:revision>
  <dcterms:created xsi:type="dcterms:W3CDTF">2017-08-18T15:12:00Z</dcterms:created>
  <dcterms:modified xsi:type="dcterms:W3CDTF">2017-08-18T15:12:00Z</dcterms:modified>
</cp:coreProperties>
</file>