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AEED8" w14:textId="15A98A48" w:rsidR="0071470B" w:rsidRPr="00D23777" w:rsidRDefault="00D92988" w:rsidP="00D23777">
      <w:pPr>
        <w:jc w:val="center"/>
        <w:rPr>
          <w:sz w:val="32"/>
          <w:szCs w:val="32"/>
        </w:rPr>
      </w:pPr>
      <w:bookmarkStart w:id="0" w:name="_GoBack"/>
      <w:bookmarkEnd w:id="0"/>
      <w:r>
        <w:rPr>
          <w:b/>
          <w:bCs/>
          <w:sz w:val="32"/>
          <w:szCs w:val="32"/>
        </w:rPr>
        <w:t>RPIPC 2017-2018</w:t>
      </w:r>
      <w:r w:rsidR="00D23777" w:rsidRPr="00D23777">
        <w:rPr>
          <w:b/>
          <w:bCs/>
          <w:sz w:val="32"/>
          <w:szCs w:val="32"/>
        </w:rPr>
        <w:t xml:space="preserve"> </w:t>
      </w:r>
      <w:r w:rsidR="0071470B" w:rsidRPr="00D23777">
        <w:rPr>
          <w:b/>
          <w:bCs/>
          <w:sz w:val="32"/>
          <w:szCs w:val="32"/>
        </w:rPr>
        <w:t>Senate Committee Annual Report</w:t>
      </w:r>
    </w:p>
    <w:p w14:paraId="14985594" w14:textId="77777777" w:rsidR="00865BBB" w:rsidRPr="00D23777" w:rsidRDefault="00865BBB" w:rsidP="00F93710">
      <w:pPr>
        <w:jc w:val="both"/>
        <w:rPr>
          <w:sz w:val="16"/>
          <w:szCs w:val="16"/>
        </w:rPr>
      </w:pPr>
    </w:p>
    <w:p w14:paraId="4E93CC4B" w14:textId="77777777" w:rsidR="00D23777" w:rsidRDefault="00865BBB" w:rsidP="00F93710">
      <w:pPr>
        <w:jc w:val="both"/>
        <w:rPr>
          <w:b/>
          <w:bCs/>
          <w:sz w:val="22"/>
          <w:szCs w:val="22"/>
        </w:rPr>
      </w:pPr>
      <w:r w:rsidRPr="00D23777">
        <w:rPr>
          <w:b/>
          <w:bCs/>
          <w:sz w:val="22"/>
          <w:szCs w:val="22"/>
        </w:rPr>
        <w:t>Committee Name:</w:t>
      </w:r>
      <w:r w:rsidR="00C62EDA" w:rsidRPr="00D23777">
        <w:rPr>
          <w:b/>
          <w:bCs/>
          <w:sz w:val="22"/>
          <w:szCs w:val="22"/>
        </w:rPr>
        <w:t xml:space="preserve"> Resources, Planning, and Institutional Policy (RPIPC)</w:t>
      </w:r>
    </w:p>
    <w:p w14:paraId="171133B0" w14:textId="77777777" w:rsidR="00D23777" w:rsidRPr="00D23777" w:rsidRDefault="00D23777" w:rsidP="00F93710">
      <w:pPr>
        <w:jc w:val="both"/>
        <w:rPr>
          <w:b/>
          <w:bCs/>
          <w:sz w:val="16"/>
          <w:szCs w:val="16"/>
        </w:rPr>
      </w:pPr>
    </w:p>
    <w:p w14:paraId="4069CE92" w14:textId="44352DD2" w:rsidR="00865BBB" w:rsidRPr="00D23777" w:rsidRDefault="00865BBB" w:rsidP="00F93710">
      <w:pPr>
        <w:jc w:val="both"/>
        <w:rPr>
          <w:sz w:val="22"/>
          <w:szCs w:val="22"/>
        </w:rPr>
      </w:pPr>
      <w:r w:rsidRPr="00D23777">
        <w:rPr>
          <w:b/>
          <w:bCs/>
          <w:sz w:val="22"/>
          <w:szCs w:val="22"/>
        </w:rPr>
        <w:t>Academic Year:</w:t>
      </w:r>
      <w:r w:rsidR="00D92988">
        <w:rPr>
          <w:b/>
          <w:bCs/>
          <w:sz w:val="22"/>
          <w:szCs w:val="22"/>
        </w:rPr>
        <w:t xml:space="preserve"> 2017</w:t>
      </w:r>
      <w:r w:rsidR="00C62EDA" w:rsidRPr="00D23777">
        <w:rPr>
          <w:b/>
          <w:bCs/>
          <w:sz w:val="22"/>
          <w:szCs w:val="22"/>
        </w:rPr>
        <w:t>-201</w:t>
      </w:r>
      <w:r w:rsidR="00D92988">
        <w:rPr>
          <w:b/>
          <w:bCs/>
          <w:sz w:val="22"/>
          <w:szCs w:val="22"/>
        </w:rPr>
        <w:t>8</w:t>
      </w:r>
    </w:p>
    <w:p w14:paraId="09F8A3A2" w14:textId="77777777" w:rsidR="00D23777" w:rsidRPr="00D23777" w:rsidRDefault="00D23777" w:rsidP="00F93710">
      <w:pPr>
        <w:jc w:val="both"/>
        <w:rPr>
          <w:b/>
          <w:bCs/>
          <w:sz w:val="16"/>
          <w:szCs w:val="16"/>
        </w:rPr>
      </w:pPr>
    </w:p>
    <w:p w14:paraId="76F0ECA6" w14:textId="77777777" w:rsidR="00D23777" w:rsidRDefault="00865BBB" w:rsidP="00F93710">
      <w:pPr>
        <w:jc w:val="both"/>
        <w:rPr>
          <w:b/>
          <w:bCs/>
          <w:sz w:val="22"/>
          <w:szCs w:val="22"/>
        </w:rPr>
      </w:pPr>
      <w:r w:rsidRPr="00D23777">
        <w:rPr>
          <w:b/>
          <w:bCs/>
          <w:sz w:val="22"/>
          <w:szCs w:val="22"/>
        </w:rPr>
        <w:t>Committee Charge:</w:t>
      </w:r>
    </w:p>
    <w:p w14:paraId="6BF27FB2" w14:textId="77777777" w:rsidR="00D23777" w:rsidRDefault="00C62EDA" w:rsidP="00F93710">
      <w:pPr>
        <w:jc w:val="both"/>
        <w:rPr>
          <w:bCs/>
          <w:sz w:val="22"/>
          <w:szCs w:val="22"/>
        </w:rPr>
      </w:pPr>
      <w:r w:rsidRPr="00D23777">
        <w:rPr>
          <w:bCs/>
          <w:sz w:val="22"/>
          <w:szCs w:val="22"/>
        </w:rPr>
        <w:t>Relevant Bylaws:</w:t>
      </w:r>
    </w:p>
    <w:p w14:paraId="18852F99" w14:textId="77777777" w:rsidR="00D23777" w:rsidRPr="00D23777" w:rsidRDefault="00C62EDA" w:rsidP="00F93710">
      <w:pPr>
        <w:numPr>
          <w:ilvl w:val="0"/>
          <w:numId w:val="1"/>
        </w:numPr>
        <w:jc w:val="both"/>
        <w:rPr>
          <w:bCs/>
          <w:i/>
          <w:sz w:val="22"/>
          <w:szCs w:val="22"/>
        </w:rPr>
      </w:pPr>
      <w:r w:rsidRPr="00D23777">
        <w:rPr>
          <w:bCs/>
          <w:i/>
          <w:sz w:val="22"/>
          <w:szCs w:val="22"/>
        </w:rPr>
        <w:t>Membership: V.Section2.C.5.a. The Resources, Planning, and Institutional Policy Committee shall have thirteen (13) members distributed as follows: six (6) members selected from the Corps of Instruction faculty, at least four (4) of whom are elected faculty senators, three (3) members who are selected staff senators, one (1) member who is the Chief Business Officer or an individual appointed by the Chief Business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034BFC50" w14:textId="487FB4CF" w:rsidR="00865BBB" w:rsidRPr="00D23777" w:rsidRDefault="00C62EDA" w:rsidP="00F93710">
      <w:pPr>
        <w:numPr>
          <w:ilvl w:val="0"/>
          <w:numId w:val="1"/>
        </w:numPr>
        <w:jc w:val="both"/>
        <w:rPr>
          <w:bCs/>
          <w:i/>
          <w:sz w:val="22"/>
          <w:szCs w:val="22"/>
        </w:rPr>
      </w:pPr>
      <w:r w:rsidRPr="00D23777">
        <w:rPr>
          <w:bCs/>
          <w:i/>
          <w:sz w:val="22"/>
          <w:szCs w:val="22"/>
        </w:rPr>
        <w:t>Scope: V.Section2.C.5.b. The Resources, Planning, and Institutional Policy Committee shall be concerned with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p>
    <w:p w14:paraId="151B3785" w14:textId="77777777" w:rsidR="00C62EDA" w:rsidRPr="00D23777" w:rsidRDefault="00C62EDA" w:rsidP="00F93710">
      <w:pPr>
        <w:jc w:val="both"/>
        <w:rPr>
          <w:sz w:val="16"/>
          <w:szCs w:val="16"/>
        </w:rPr>
      </w:pPr>
    </w:p>
    <w:p w14:paraId="502DB479" w14:textId="21CD6393" w:rsidR="00865BBB" w:rsidRPr="00D23777" w:rsidRDefault="00865BBB" w:rsidP="00F93710">
      <w:pPr>
        <w:jc w:val="both"/>
        <w:rPr>
          <w:bCs/>
          <w:sz w:val="22"/>
          <w:szCs w:val="22"/>
        </w:rPr>
      </w:pPr>
      <w:r w:rsidRPr="00D23777">
        <w:rPr>
          <w:b/>
          <w:bCs/>
          <w:sz w:val="22"/>
          <w:szCs w:val="22"/>
        </w:rPr>
        <w:t>Committee Calendar:</w:t>
      </w:r>
      <w:r w:rsidR="00C62EDA" w:rsidRPr="00D23777">
        <w:rPr>
          <w:b/>
          <w:bCs/>
          <w:sz w:val="22"/>
          <w:szCs w:val="22"/>
        </w:rPr>
        <w:t xml:space="preserve"> </w:t>
      </w:r>
      <w:r w:rsidR="00D92988">
        <w:rPr>
          <w:bCs/>
          <w:sz w:val="22"/>
          <w:szCs w:val="22"/>
        </w:rPr>
        <w:t>August 15</w:t>
      </w:r>
      <w:r w:rsidR="00C62EDA" w:rsidRPr="00D23777">
        <w:rPr>
          <w:bCs/>
          <w:sz w:val="22"/>
          <w:szCs w:val="22"/>
        </w:rPr>
        <w:t xml:space="preserve">, </w:t>
      </w:r>
      <w:r w:rsidR="00D92988">
        <w:rPr>
          <w:bCs/>
          <w:sz w:val="22"/>
          <w:szCs w:val="22"/>
        </w:rPr>
        <w:t>September 1, October 6</w:t>
      </w:r>
      <w:r w:rsidR="00C62EDA" w:rsidRPr="00D23777">
        <w:rPr>
          <w:bCs/>
          <w:sz w:val="22"/>
          <w:szCs w:val="22"/>
        </w:rPr>
        <w:t>,</w:t>
      </w:r>
      <w:r w:rsidR="00D23777">
        <w:rPr>
          <w:bCs/>
          <w:sz w:val="22"/>
          <w:szCs w:val="22"/>
        </w:rPr>
        <w:t xml:space="preserve"> </w:t>
      </w:r>
      <w:r w:rsidR="00D92988">
        <w:rPr>
          <w:bCs/>
          <w:sz w:val="22"/>
          <w:szCs w:val="22"/>
        </w:rPr>
        <w:t>November 3, December 1, February 2, March 2 (cancelled: no new or old business to address)</w:t>
      </w:r>
      <w:r w:rsidR="00C62EDA" w:rsidRPr="00D23777">
        <w:rPr>
          <w:bCs/>
          <w:sz w:val="22"/>
          <w:szCs w:val="22"/>
        </w:rPr>
        <w:t>,</w:t>
      </w:r>
      <w:r w:rsidR="007D68A1" w:rsidRPr="00D23777">
        <w:rPr>
          <w:bCs/>
          <w:sz w:val="22"/>
          <w:szCs w:val="22"/>
        </w:rPr>
        <w:t xml:space="preserve"> </w:t>
      </w:r>
      <w:r w:rsidR="00D92988">
        <w:rPr>
          <w:bCs/>
          <w:sz w:val="22"/>
          <w:szCs w:val="22"/>
        </w:rPr>
        <w:t>March 30</w:t>
      </w:r>
      <w:r w:rsidR="00C62EDA" w:rsidRPr="00D23777">
        <w:rPr>
          <w:bCs/>
          <w:sz w:val="22"/>
          <w:szCs w:val="22"/>
        </w:rPr>
        <w:t>.</w:t>
      </w:r>
    </w:p>
    <w:p w14:paraId="0471578F" w14:textId="77777777" w:rsidR="007D68A1" w:rsidRPr="00D23777" w:rsidRDefault="007D68A1" w:rsidP="00F93710">
      <w:pPr>
        <w:jc w:val="both"/>
        <w:rPr>
          <w:b/>
          <w:bCs/>
          <w:sz w:val="16"/>
          <w:szCs w:val="16"/>
        </w:rPr>
      </w:pPr>
    </w:p>
    <w:p w14:paraId="0B38B503" w14:textId="77777777" w:rsidR="00865BBB" w:rsidRPr="00D23777" w:rsidRDefault="00865BBB" w:rsidP="00F93710">
      <w:pPr>
        <w:jc w:val="both"/>
        <w:rPr>
          <w:sz w:val="22"/>
          <w:szCs w:val="22"/>
        </w:rPr>
      </w:pPr>
      <w:r w:rsidRPr="00D23777">
        <w:rPr>
          <w:b/>
          <w:bCs/>
          <w:sz w:val="22"/>
          <w:szCs w:val="22"/>
        </w:rPr>
        <w:t>Executive Summary</w:t>
      </w:r>
      <w:r w:rsidRPr="00D23777">
        <w:rPr>
          <w:sz w:val="22"/>
          <w:szCs w:val="22"/>
        </w:rPr>
        <w:t>:</w:t>
      </w:r>
    </w:p>
    <w:p w14:paraId="6BEB77E3" w14:textId="743CF5F1" w:rsidR="00D92988" w:rsidRDefault="00C62EDA" w:rsidP="00F93710">
      <w:pPr>
        <w:jc w:val="both"/>
        <w:rPr>
          <w:sz w:val="22"/>
          <w:szCs w:val="22"/>
        </w:rPr>
      </w:pPr>
      <w:r w:rsidRPr="00D23777">
        <w:rPr>
          <w:sz w:val="22"/>
          <w:szCs w:val="22"/>
        </w:rPr>
        <w:t xml:space="preserve">The following issues comprised the major discussions and action items of the committee: </w:t>
      </w:r>
      <w:r w:rsidR="00FA6349">
        <w:rPr>
          <w:sz w:val="22"/>
          <w:szCs w:val="22"/>
        </w:rPr>
        <w:t>1</w:t>
      </w:r>
      <w:r w:rsidR="00D92988">
        <w:rPr>
          <w:sz w:val="22"/>
          <w:szCs w:val="22"/>
        </w:rPr>
        <w:t xml:space="preserve">) The committee was asked by Staff Council to consider changing the membership of the committee as follows: replace the current “Staff Council appointee” to “the Chief Information Officer or a designee”. The committee voted to make the suggested change, and that change is under </w:t>
      </w:r>
      <w:r w:rsidR="0072182B">
        <w:rPr>
          <w:sz w:val="22"/>
          <w:szCs w:val="22"/>
        </w:rPr>
        <w:t xml:space="preserve">final </w:t>
      </w:r>
      <w:r w:rsidR="00D92988">
        <w:rPr>
          <w:sz w:val="22"/>
          <w:szCs w:val="22"/>
        </w:rPr>
        <w:t>consideration in this year’s round of University Senate Bylaws revisions.</w:t>
      </w:r>
      <w:r w:rsidR="004F4342">
        <w:rPr>
          <w:sz w:val="22"/>
          <w:szCs w:val="22"/>
        </w:rPr>
        <w:t xml:space="preserve"> </w:t>
      </w:r>
    </w:p>
    <w:p w14:paraId="25D5B397" w14:textId="77777777" w:rsidR="00D23777" w:rsidRPr="00D23777" w:rsidRDefault="00D23777" w:rsidP="00F93710">
      <w:pPr>
        <w:jc w:val="both"/>
        <w:rPr>
          <w:sz w:val="16"/>
          <w:szCs w:val="16"/>
        </w:rPr>
      </w:pPr>
    </w:p>
    <w:p w14:paraId="04D20DA9" w14:textId="77777777" w:rsidR="00865BBB" w:rsidRPr="00D23777" w:rsidRDefault="00865BBB" w:rsidP="00F93710">
      <w:pPr>
        <w:jc w:val="both"/>
        <w:rPr>
          <w:b/>
          <w:bCs/>
          <w:sz w:val="22"/>
          <w:szCs w:val="22"/>
        </w:rPr>
      </w:pPr>
      <w:r w:rsidRPr="00D23777">
        <w:rPr>
          <w:b/>
          <w:bCs/>
          <w:sz w:val="22"/>
          <w:szCs w:val="22"/>
        </w:rPr>
        <w:t>Committee Membership</w:t>
      </w:r>
      <w:r w:rsidRPr="00D23777">
        <w:rPr>
          <w:sz w:val="22"/>
          <w:szCs w:val="22"/>
        </w:rPr>
        <w:t xml:space="preserve"> </w:t>
      </w:r>
      <w:r w:rsidRPr="00D23777">
        <w:rPr>
          <w:b/>
          <w:bCs/>
          <w:sz w:val="22"/>
          <w:szCs w:val="22"/>
        </w:rPr>
        <w:t>and Record of Attendance:</w:t>
      </w:r>
    </w:p>
    <w:p w14:paraId="5C410D9C" w14:textId="591B20B5" w:rsidR="00D23777" w:rsidRDefault="00D92988" w:rsidP="00F93710">
      <w:pPr>
        <w:jc w:val="both"/>
        <w:rPr>
          <w:bCs/>
          <w:sz w:val="22"/>
          <w:szCs w:val="22"/>
        </w:rPr>
      </w:pPr>
      <w:r>
        <w:rPr>
          <w:bCs/>
          <w:sz w:val="22"/>
          <w:szCs w:val="22"/>
        </w:rPr>
        <w:t>Diana Young</w:t>
      </w:r>
      <w:r w:rsidR="007D68A1" w:rsidRPr="00D23777">
        <w:rPr>
          <w:bCs/>
          <w:sz w:val="22"/>
          <w:szCs w:val="22"/>
        </w:rPr>
        <w:t>, EFS</w:t>
      </w:r>
      <w:r w:rsidR="00261E61" w:rsidRPr="00D23777">
        <w:rPr>
          <w:bCs/>
          <w:sz w:val="22"/>
          <w:szCs w:val="22"/>
        </w:rPr>
        <w:t>/CoAS</w:t>
      </w:r>
      <w:r w:rsidR="007D68A1" w:rsidRPr="00D23777">
        <w:rPr>
          <w:bCs/>
          <w:sz w:val="22"/>
          <w:szCs w:val="22"/>
        </w:rPr>
        <w:t xml:space="preserve"> (Chair)</w:t>
      </w:r>
      <w:r>
        <w:rPr>
          <w:bCs/>
          <w:sz w:val="22"/>
          <w:szCs w:val="22"/>
        </w:rPr>
        <w:t>,</w:t>
      </w:r>
      <w:r w:rsidR="0000558F">
        <w:rPr>
          <w:bCs/>
          <w:sz w:val="22"/>
          <w:szCs w:val="22"/>
        </w:rPr>
        <w:t xml:space="preserve"> present 6</w:t>
      </w:r>
      <w:r w:rsidR="007D68A1" w:rsidRPr="00D23777">
        <w:rPr>
          <w:bCs/>
          <w:sz w:val="22"/>
          <w:szCs w:val="22"/>
        </w:rPr>
        <w:t xml:space="preserve">, </w:t>
      </w:r>
      <w:r>
        <w:rPr>
          <w:bCs/>
          <w:sz w:val="22"/>
          <w:szCs w:val="22"/>
        </w:rPr>
        <w:t>regrets 1</w:t>
      </w:r>
      <w:r w:rsidR="00261E61" w:rsidRPr="00D23777">
        <w:rPr>
          <w:bCs/>
          <w:sz w:val="22"/>
          <w:szCs w:val="22"/>
        </w:rPr>
        <w:t xml:space="preserve">, </w:t>
      </w:r>
      <w:r w:rsidR="007D68A1" w:rsidRPr="00D23777">
        <w:rPr>
          <w:bCs/>
          <w:sz w:val="22"/>
          <w:szCs w:val="22"/>
        </w:rPr>
        <w:t xml:space="preserve">absent 0, </w:t>
      </w:r>
    </w:p>
    <w:p w14:paraId="0520C5C2" w14:textId="5E29A11B" w:rsidR="00D23777" w:rsidRDefault="00D92988" w:rsidP="00F93710">
      <w:pPr>
        <w:jc w:val="both"/>
        <w:rPr>
          <w:bCs/>
          <w:sz w:val="22"/>
          <w:szCs w:val="22"/>
        </w:rPr>
      </w:pPr>
      <w:r>
        <w:rPr>
          <w:bCs/>
          <w:sz w:val="22"/>
          <w:szCs w:val="22"/>
        </w:rPr>
        <w:t>Donna Bennett, EFS</w:t>
      </w:r>
      <w:r w:rsidRPr="00D23777">
        <w:rPr>
          <w:bCs/>
          <w:sz w:val="22"/>
          <w:szCs w:val="22"/>
        </w:rPr>
        <w:t>/</w:t>
      </w:r>
      <w:r>
        <w:rPr>
          <w:bCs/>
          <w:sz w:val="22"/>
          <w:szCs w:val="22"/>
        </w:rPr>
        <w:t>library</w:t>
      </w:r>
      <w:r w:rsidR="003677D2" w:rsidRPr="00D23777">
        <w:rPr>
          <w:bCs/>
          <w:sz w:val="22"/>
          <w:szCs w:val="22"/>
        </w:rPr>
        <w:t xml:space="preserve"> (Vice Chair)</w:t>
      </w:r>
      <w:r>
        <w:rPr>
          <w:bCs/>
          <w:sz w:val="22"/>
          <w:szCs w:val="22"/>
        </w:rPr>
        <w:t>,</w:t>
      </w:r>
      <w:r w:rsidR="00D23777">
        <w:rPr>
          <w:bCs/>
          <w:sz w:val="22"/>
          <w:szCs w:val="22"/>
        </w:rPr>
        <w:t xml:space="preserve"> </w:t>
      </w:r>
      <w:r>
        <w:rPr>
          <w:bCs/>
          <w:sz w:val="22"/>
          <w:szCs w:val="22"/>
        </w:rPr>
        <w:t xml:space="preserve">present </w:t>
      </w:r>
      <w:r w:rsidR="00051C3F">
        <w:rPr>
          <w:bCs/>
          <w:sz w:val="22"/>
          <w:szCs w:val="22"/>
        </w:rPr>
        <w:t>6</w:t>
      </w:r>
      <w:r>
        <w:rPr>
          <w:bCs/>
          <w:sz w:val="22"/>
          <w:szCs w:val="22"/>
        </w:rPr>
        <w:t xml:space="preserve">, regrets </w:t>
      </w:r>
      <w:r w:rsidR="00792DBD">
        <w:rPr>
          <w:bCs/>
          <w:sz w:val="22"/>
          <w:szCs w:val="22"/>
        </w:rPr>
        <w:t>1</w:t>
      </w:r>
      <w:r>
        <w:rPr>
          <w:bCs/>
          <w:sz w:val="22"/>
          <w:szCs w:val="22"/>
        </w:rPr>
        <w:t xml:space="preserve">, absent </w:t>
      </w:r>
      <w:r w:rsidR="00792DBD">
        <w:rPr>
          <w:bCs/>
          <w:sz w:val="22"/>
          <w:szCs w:val="22"/>
        </w:rPr>
        <w:t>0</w:t>
      </w:r>
      <w:r>
        <w:rPr>
          <w:bCs/>
          <w:sz w:val="22"/>
          <w:szCs w:val="22"/>
        </w:rPr>
        <w:t>,</w:t>
      </w:r>
    </w:p>
    <w:p w14:paraId="61EF877B" w14:textId="6C2A59E0" w:rsidR="00D23777" w:rsidRDefault="00D92988" w:rsidP="00F93710">
      <w:pPr>
        <w:jc w:val="both"/>
        <w:rPr>
          <w:bCs/>
          <w:sz w:val="22"/>
          <w:szCs w:val="22"/>
        </w:rPr>
      </w:pPr>
      <w:r>
        <w:rPr>
          <w:bCs/>
          <w:sz w:val="22"/>
          <w:szCs w:val="22"/>
        </w:rPr>
        <w:t xml:space="preserve">Courtney Manson, SC </w:t>
      </w:r>
      <w:r w:rsidR="003677D2" w:rsidRPr="00D23777">
        <w:rPr>
          <w:bCs/>
          <w:sz w:val="22"/>
          <w:szCs w:val="22"/>
        </w:rPr>
        <w:t>(Secretary)</w:t>
      </w:r>
      <w:r w:rsidR="00261E61" w:rsidRPr="00D23777">
        <w:rPr>
          <w:bCs/>
          <w:sz w:val="22"/>
          <w:szCs w:val="22"/>
        </w:rPr>
        <w:t xml:space="preserve"> </w:t>
      </w:r>
      <w:r>
        <w:rPr>
          <w:bCs/>
          <w:sz w:val="22"/>
          <w:szCs w:val="22"/>
        </w:rPr>
        <w:t xml:space="preserve">present </w:t>
      </w:r>
      <w:r w:rsidR="00792DBD">
        <w:rPr>
          <w:bCs/>
          <w:sz w:val="22"/>
          <w:szCs w:val="22"/>
        </w:rPr>
        <w:t>5</w:t>
      </w:r>
      <w:r>
        <w:rPr>
          <w:bCs/>
          <w:sz w:val="22"/>
          <w:szCs w:val="22"/>
        </w:rPr>
        <w:t xml:space="preserve">, regrets </w:t>
      </w:r>
      <w:r w:rsidR="00792DBD">
        <w:rPr>
          <w:bCs/>
          <w:sz w:val="22"/>
          <w:szCs w:val="22"/>
        </w:rPr>
        <w:t>1</w:t>
      </w:r>
      <w:r>
        <w:rPr>
          <w:bCs/>
          <w:sz w:val="22"/>
          <w:szCs w:val="22"/>
        </w:rPr>
        <w:t xml:space="preserve">, absent </w:t>
      </w:r>
      <w:r w:rsidR="00792DBD">
        <w:rPr>
          <w:bCs/>
          <w:sz w:val="22"/>
          <w:szCs w:val="22"/>
        </w:rPr>
        <w:t>1</w:t>
      </w:r>
      <w:r>
        <w:rPr>
          <w:bCs/>
          <w:sz w:val="22"/>
          <w:szCs w:val="22"/>
        </w:rPr>
        <w:t>,</w:t>
      </w:r>
    </w:p>
    <w:p w14:paraId="54495F96" w14:textId="0C6689B5" w:rsidR="00D92988" w:rsidRDefault="00D92988" w:rsidP="00F93710">
      <w:pPr>
        <w:jc w:val="both"/>
        <w:rPr>
          <w:bCs/>
          <w:sz w:val="22"/>
          <w:szCs w:val="22"/>
        </w:rPr>
      </w:pPr>
      <w:r w:rsidRPr="00D23777">
        <w:rPr>
          <w:bCs/>
          <w:sz w:val="22"/>
          <w:szCs w:val="22"/>
        </w:rPr>
        <w:t>Susan Allen, Pres. App.</w:t>
      </w:r>
      <w:r>
        <w:rPr>
          <w:bCs/>
          <w:sz w:val="22"/>
          <w:szCs w:val="22"/>
        </w:rPr>
        <w:t xml:space="preserve">, present </w:t>
      </w:r>
      <w:r w:rsidR="00792DBD">
        <w:rPr>
          <w:bCs/>
          <w:sz w:val="22"/>
          <w:szCs w:val="22"/>
        </w:rPr>
        <w:t>4</w:t>
      </w:r>
      <w:r>
        <w:rPr>
          <w:bCs/>
          <w:sz w:val="22"/>
          <w:szCs w:val="22"/>
        </w:rPr>
        <w:t xml:space="preserve">, regrets </w:t>
      </w:r>
      <w:r w:rsidR="000D287F">
        <w:rPr>
          <w:bCs/>
          <w:sz w:val="22"/>
          <w:szCs w:val="22"/>
        </w:rPr>
        <w:t>3</w:t>
      </w:r>
      <w:r>
        <w:rPr>
          <w:bCs/>
          <w:sz w:val="22"/>
          <w:szCs w:val="22"/>
        </w:rPr>
        <w:t xml:space="preserve">, absent </w:t>
      </w:r>
      <w:r w:rsidR="000D287F">
        <w:rPr>
          <w:bCs/>
          <w:sz w:val="22"/>
          <w:szCs w:val="22"/>
        </w:rPr>
        <w:t>0</w:t>
      </w:r>
      <w:r>
        <w:rPr>
          <w:bCs/>
          <w:sz w:val="22"/>
          <w:szCs w:val="22"/>
        </w:rPr>
        <w:t>,</w:t>
      </w:r>
    </w:p>
    <w:p w14:paraId="75D5E098" w14:textId="0ED4AA59" w:rsidR="009B11B6" w:rsidRDefault="009B11B6" w:rsidP="009B11B6">
      <w:pPr>
        <w:jc w:val="both"/>
        <w:rPr>
          <w:bCs/>
          <w:sz w:val="22"/>
          <w:szCs w:val="22"/>
        </w:rPr>
      </w:pPr>
      <w:r>
        <w:rPr>
          <w:bCs/>
          <w:sz w:val="22"/>
          <w:szCs w:val="22"/>
        </w:rPr>
        <w:t xml:space="preserve">Jan Hoffman, EFS/CoAS, present </w:t>
      </w:r>
      <w:r w:rsidR="000D287F">
        <w:rPr>
          <w:bCs/>
          <w:sz w:val="22"/>
          <w:szCs w:val="22"/>
        </w:rPr>
        <w:t>6</w:t>
      </w:r>
      <w:r>
        <w:rPr>
          <w:bCs/>
          <w:sz w:val="22"/>
          <w:szCs w:val="22"/>
        </w:rPr>
        <w:t xml:space="preserve">, regrets </w:t>
      </w:r>
      <w:r w:rsidR="000D287F">
        <w:rPr>
          <w:bCs/>
          <w:sz w:val="22"/>
          <w:szCs w:val="22"/>
        </w:rPr>
        <w:t>1</w:t>
      </w:r>
      <w:r>
        <w:rPr>
          <w:bCs/>
          <w:sz w:val="22"/>
          <w:szCs w:val="22"/>
        </w:rPr>
        <w:t xml:space="preserve">, absent </w:t>
      </w:r>
      <w:r w:rsidR="00324AC1">
        <w:rPr>
          <w:bCs/>
          <w:sz w:val="22"/>
          <w:szCs w:val="22"/>
        </w:rPr>
        <w:t>0</w:t>
      </w:r>
      <w:r>
        <w:rPr>
          <w:bCs/>
          <w:sz w:val="22"/>
          <w:szCs w:val="22"/>
        </w:rPr>
        <w:t>,</w:t>
      </w:r>
    </w:p>
    <w:p w14:paraId="638CE3BA" w14:textId="7484E9F2" w:rsidR="00D23777" w:rsidRDefault="00D92988" w:rsidP="00F93710">
      <w:pPr>
        <w:jc w:val="both"/>
        <w:rPr>
          <w:bCs/>
          <w:sz w:val="22"/>
          <w:szCs w:val="22"/>
        </w:rPr>
      </w:pPr>
      <w:r>
        <w:rPr>
          <w:bCs/>
          <w:sz w:val="22"/>
          <w:szCs w:val="22"/>
        </w:rPr>
        <w:t>Ben McMillan (</w:t>
      </w:r>
      <w:r w:rsidR="00261E61" w:rsidRPr="00D23777">
        <w:rPr>
          <w:bCs/>
          <w:sz w:val="22"/>
          <w:szCs w:val="22"/>
        </w:rPr>
        <w:t>EFS/COB</w:t>
      </w:r>
      <w:r>
        <w:rPr>
          <w:bCs/>
          <w:sz w:val="22"/>
          <w:szCs w:val="22"/>
        </w:rPr>
        <w:t xml:space="preserve">) present </w:t>
      </w:r>
      <w:r w:rsidR="009B75CC">
        <w:rPr>
          <w:bCs/>
          <w:sz w:val="22"/>
          <w:szCs w:val="22"/>
        </w:rPr>
        <w:t>0</w:t>
      </w:r>
      <w:r>
        <w:rPr>
          <w:bCs/>
          <w:sz w:val="22"/>
          <w:szCs w:val="22"/>
        </w:rPr>
        <w:t xml:space="preserve">, regrets </w:t>
      </w:r>
      <w:r w:rsidR="00FB455D">
        <w:rPr>
          <w:bCs/>
          <w:sz w:val="22"/>
          <w:szCs w:val="22"/>
        </w:rPr>
        <w:t>6</w:t>
      </w:r>
      <w:r>
        <w:rPr>
          <w:bCs/>
          <w:sz w:val="22"/>
          <w:szCs w:val="22"/>
        </w:rPr>
        <w:t xml:space="preserve">, absent </w:t>
      </w:r>
      <w:r w:rsidR="00D720BE">
        <w:rPr>
          <w:bCs/>
          <w:sz w:val="22"/>
          <w:szCs w:val="22"/>
        </w:rPr>
        <w:t>1</w:t>
      </w:r>
      <w:r>
        <w:rPr>
          <w:bCs/>
          <w:sz w:val="22"/>
          <w:szCs w:val="22"/>
        </w:rPr>
        <w:t>,</w:t>
      </w:r>
    </w:p>
    <w:p w14:paraId="6646E1F3" w14:textId="646C1323" w:rsidR="00D23777" w:rsidRDefault="00261E61" w:rsidP="00F93710">
      <w:pPr>
        <w:jc w:val="both"/>
        <w:rPr>
          <w:bCs/>
          <w:sz w:val="22"/>
          <w:szCs w:val="22"/>
        </w:rPr>
      </w:pPr>
      <w:r w:rsidRPr="00D23777">
        <w:rPr>
          <w:bCs/>
          <w:sz w:val="22"/>
          <w:szCs w:val="22"/>
        </w:rPr>
        <w:t xml:space="preserve">Evita Shinholster (SC) </w:t>
      </w:r>
      <w:r w:rsidR="00D92988">
        <w:rPr>
          <w:bCs/>
          <w:sz w:val="22"/>
          <w:szCs w:val="22"/>
        </w:rPr>
        <w:t xml:space="preserve">present </w:t>
      </w:r>
      <w:r w:rsidR="00D720BE">
        <w:rPr>
          <w:bCs/>
          <w:sz w:val="22"/>
          <w:szCs w:val="22"/>
        </w:rPr>
        <w:t>4</w:t>
      </w:r>
      <w:r w:rsidR="00D92988">
        <w:rPr>
          <w:bCs/>
          <w:sz w:val="22"/>
          <w:szCs w:val="22"/>
        </w:rPr>
        <w:t xml:space="preserve">, regrets </w:t>
      </w:r>
      <w:r w:rsidR="00C912F6">
        <w:rPr>
          <w:bCs/>
          <w:sz w:val="22"/>
          <w:szCs w:val="22"/>
        </w:rPr>
        <w:t>2</w:t>
      </w:r>
      <w:r w:rsidR="00D92988">
        <w:rPr>
          <w:bCs/>
          <w:sz w:val="22"/>
          <w:szCs w:val="22"/>
        </w:rPr>
        <w:t xml:space="preserve">, absent </w:t>
      </w:r>
      <w:r w:rsidR="00C912F6">
        <w:rPr>
          <w:bCs/>
          <w:sz w:val="22"/>
          <w:szCs w:val="22"/>
        </w:rPr>
        <w:t>1</w:t>
      </w:r>
      <w:r w:rsidR="00D92988">
        <w:rPr>
          <w:bCs/>
          <w:sz w:val="22"/>
          <w:szCs w:val="22"/>
        </w:rPr>
        <w:t>,</w:t>
      </w:r>
    </w:p>
    <w:p w14:paraId="02DBCD2C" w14:textId="791CE7DE" w:rsidR="000602AC" w:rsidRDefault="000602AC" w:rsidP="000602AC">
      <w:pPr>
        <w:jc w:val="both"/>
        <w:rPr>
          <w:bCs/>
          <w:sz w:val="22"/>
          <w:szCs w:val="22"/>
        </w:rPr>
      </w:pPr>
      <w:r>
        <w:rPr>
          <w:bCs/>
          <w:sz w:val="22"/>
          <w:szCs w:val="22"/>
        </w:rPr>
        <w:t>Michael Watson (Selected Staff  Senator)</w:t>
      </w:r>
      <w:r w:rsidRPr="00D92988">
        <w:rPr>
          <w:bCs/>
          <w:sz w:val="22"/>
          <w:szCs w:val="22"/>
        </w:rPr>
        <w:t xml:space="preserve"> </w:t>
      </w:r>
      <w:r>
        <w:rPr>
          <w:bCs/>
          <w:sz w:val="22"/>
          <w:szCs w:val="22"/>
        </w:rPr>
        <w:t xml:space="preserve">present </w:t>
      </w:r>
      <w:r w:rsidR="00FE4A34">
        <w:rPr>
          <w:bCs/>
          <w:sz w:val="22"/>
          <w:szCs w:val="22"/>
        </w:rPr>
        <w:t>5</w:t>
      </w:r>
      <w:r>
        <w:rPr>
          <w:bCs/>
          <w:sz w:val="22"/>
          <w:szCs w:val="22"/>
        </w:rPr>
        <w:t xml:space="preserve">, regrets 2, absent </w:t>
      </w:r>
      <w:r w:rsidR="00324AC1">
        <w:rPr>
          <w:bCs/>
          <w:sz w:val="22"/>
          <w:szCs w:val="22"/>
        </w:rPr>
        <w:t>0</w:t>
      </w:r>
      <w:r>
        <w:rPr>
          <w:bCs/>
          <w:sz w:val="22"/>
          <w:szCs w:val="22"/>
        </w:rPr>
        <w:t>,</w:t>
      </w:r>
    </w:p>
    <w:p w14:paraId="1E5DB269" w14:textId="63594404" w:rsidR="000602AC" w:rsidRDefault="000602AC" w:rsidP="000602AC">
      <w:pPr>
        <w:jc w:val="both"/>
        <w:rPr>
          <w:bCs/>
          <w:sz w:val="22"/>
          <w:szCs w:val="22"/>
        </w:rPr>
      </w:pPr>
      <w:r>
        <w:rPr>
          <w:bCs/>
          <w:sz w:val="22"/>
          <w:szCs w:val="22"/>
        </w:rPr>
        <w:t>Jennifer Goldsberry (Volunteer/CoHS)</w:t>
      </w:r>
      <w:r w:rsidRPr="00D92988">
        <w:rPr>
          <w:bCs/>
          <w:sz w:val="22"/>
          <w:szCs w:val="22"/>
        </w:rPr>
        <w:t xml:space="preserve"> </w:t>
      </w:r>
      <w:r>
        <w:rPr>
          <w:bCs/>
          <w:sz w:val="22"/>
          <w:szCs w:val="22"/>
        </w:rPr>
        <w:t xml:space="preserve">present </w:t>
      </w:r>
      <w:r w:rsidR="00CD2B07">
        <w:rPr>
          <w:bCs/>
          <w:sz w:val="22"/>
          <w:szCs w:val="22"/>
        </w:rPr>
        <w:t>3</w:t>
      </w:r>
      <w:r>
        <w:rPr>
          <w:bCs/>
          <w:sz w:val="22"/>
          <w:szCs w:val="22"/>
        </w:rPr>
        <w:t xml:space="preserve">, regrets </w:t>
      </w:r>
      <w:r w:rsidR="00FF5B50">
        <w:rPr>
          <w:bCs/>
          <w:sz w:val="22"/>
          <w:szCs w:val="22"/>
        </w:rPr>
        <w:t>4</w:t>
      </w:r>
      <w:r>
        <w:rPr>
          <w:bCs/>
          <w:sz w:val="22"/>
          <w:szCs w:val="22"/>
        </w:rPr>
        <w:t xml:space="preserve">, absent </w:t>
      </w:r>
      <w:r w:rsidR="00324AC1">
        <w:rPr>
          <w:bCs/>
          <w:sz w:val="22"/>
          <w:szCs w:val="22"/>
        </w:rPr>
        <w:t>0</w:t>
      </w:r>
      <w:r>
        <w:rPr>
          <w:bCs/>
          <w:sz w:val="22"/>
          <w:szCs w:val="22"/>
        </w:rPr>
        <w:t>,</w:t>
      </w:r>
    </w:p>
    <w:p w14:paraId="321406A0" w14:textId="29E7B802" w:rsidR="00D23777" w:rsidRDefault="00C37CD4" w:rsidP="00F93710">
      <w:pPr>
        <w:jc w:val="both"/>
        <w:rPr>
          <w:bCs/>
          <w:sz w:val="22"/>
          <w:szCs w:val="22"/>
        </w:rPr>
      </w:pPr>
      <w:r w:rsidRPr="00D23777">
        <w:rPr>
          <w:bCs/>
          <w:sz w:val="22"/>
          <w:szCs w:val="22"/>
        </w:rPr>
        <w:t>Nancy Mizelle (Volunteer/</w:t>
      </w:r>
      <w:r w:rsidR="003F3A0D" w:rsidRPr="00D23777">
        <w:rPr>
          <w:bCs/>
          <w:sz w:val="22"/>
          <w:szCs w:val="22"/>
        </w:rPr>
        <w:t xml:space="preserve">CoE) </w:t>
      </w:r>
      <w:r w:rsidR="00D92988">
        <w:rPr>
          <w:bCs/>
          <w:sz w:val="22"/>
          <w:szCs w:val="22"/>
        </w:rPr>
        <w:t xml:space="preserve">present </w:t>
      </w:r>
      <w:r w:rsidR="0072182B">
        <w:rPr>
          <w:bCs/>
          <w:sz w:val="22"/>
          <w:szCs w:val="22"/>
        </w:rPr>
        <w:t>6</w:t>
      </w:r>
      <w:r w:rsidR="00D92988">
        <w:rPr>
          <w:bCs/>
          <w:sz w:val="22"/>
          <w:szCs w:val="22"/>
        </w:rPr>
        <w:t xml:space="preserve">, regrets </w:t>
      </w:r>
      <w:r w:rsidR="000602AC">
        <w:rPr>
          <w:bCs/>
          <w:sz w:val="22"/>
          <w:szCs w:val="22"/>
        </w:rPr>
        <w:t>1</w:t>
      </w:r>
      <w:r w:rsidR="00D92988">
        <w:rPr>
          <w:bCs/>
          <w:sz w:val="22"/>
          <w:szCs w:val="22"/>
        </w:rPr>
        <w:t xml:space="preserve">, absent </w:t>
      </w:r>
      <w:r w:rsidR="00324AC1">
        <w:rPr>
          <w:bCs/>
          <w:sz w:val="22"/>
          <w:szCs w:val="22"/>
        </w:rPr>
        <w:t>0</w:t>
      </w:r>
      <w:r w:rsidR="00D92988">
        <w:rPr>
          <w:bCs/>
          <w:sz w:val="22"/>
          <w:szCs w:val="22"/>
        </w:rPr>
        <w:t>,</w:t>
      </w:r>
      <w:r w:rsidR="003F3A0D" w:rsidRPr="00D23777">
        <w:rPr>
          <w:bCs/>
          <w:sz w:val="22"/>
          <w:szCs w:val="22"/>
        </w:rPr>
        <w:t xml:space="preserve"> </w:t>
      </w:r>
    </w:p>
    <w:p w14:paraId="12B249EF" w14:textId="0F97DCAB" w:rsidR="00D92988" w:rsidRDefault="00D92988" w:rsidP="00F93710">
      <w:pPr>
        <w:jc w:val="both"/>
        <w:rPr>
          <w:bCs/>
          <w:sz w:val="22"/>
          <w:szCs w:val="22"/>
        </w:rPr>
      </w:pPr>
      <w:r>
        <w:rPr>
          <w:bCs/>
          <w:sz w:val="22"/>
          <w:szCs w:val="22"/>
        </w:rPr>
        <w:t>Leslie Pierce (CBO app</w:t>
      </w:r>
      <w:r w:rsidR="00FF5B50">
        <w:rPr>
          <w:bCs/>
          <w:sz w:val="22"/>
          <w:szCs w:val="22"/>
        </w:rPr>
        <w:t xml:space="preserve"> through March 2</w:t>
      </w:r>
      <w:r>
        <w:rPr>
          <w:bCs/>
          <w:sz w:val="22"/>
          <w:szCs w:val="22"/>
        </w:rPr>
        <w:t>)</w:t>
      </w:r>
      <w:r w:rsidRPr="00D92988">
        <w:rPr>
          <w:bCs/>
          <w:sz w:val="22"/>
          <w:szCs w:val="22"/>
        </w:rPr>
        <w:t xml:space="preserve"> </w:t>
      </w:r>
      <w:r>
        <w:rPr>
          <w:bCs/>
          <w:sz w:val="22"/>
          <w:szCs w:val="22"/>
        </w:rPr>
        <w:t xml:space="preserve">present </w:t>
      </w:r>
      <w:r w:rsidR="00FF5B50">
        <w:rPr>
          <w:bCs/>
          <w:sz w:val="22"/>
          <w:szCs w:val="22"/>
        </w:rPr>
        <w:t>5</w:t>
      </w:r>
      <w:r>
        <w:rPr>
          <w:bCs/>
          <w:sz w:val="22"/>
          <w:szCs w:val="22"/>
        </w:rPr>
        <w:t xml:space="preserve">, regrets </w:t>
      </w:r>
      <w:r w:rsidR="00FF5B50">
        <w:rPr>
          <w:bCs/>
          <w:sz w:val="22"/>
          <w:szCs w:val="22"/>
        </w:rPr>
        <w:t>1</w:t>
      </w:r>
      <w:r>
        <w:rPr>
          <w:bCs/>
          <w:sz w:val="22"/>
          <w:szCs w:val="22"/>
        </w:rPr>
        <w:t xml:space="preserve">, absent </w:t>
      </w:r>
      <w:r w:rsidR="00324AC1">
        <w:rPr>
          <w:bCs/>
          <w:sz w:val="22"/>
          <w:szCs w:val="22"/>
        </w:rPr>
        <w:t>0</w:t>
      </w:r>
      <w:r>
        <w:rPr>
          <w:bCs/>
          <w:sz w:val="22"/>
          <w:szCs w:val="22"/>
        </w:rPr>
        <w:t>,</w:t>
      </w:r>
    </w:p>
    <w:p w14:paraId="76C00328" w14:textId="7AFB85BA" w:rsidR="00D92988" w:rsidRDefault="00D92988" w:rsidP="00F93710">
      <w:pPr>
        <w:jc w:val="both"/>
        <w:rPr>
          <w:bCs/>
          <w:sz w:val="22"/>
          <w:szCs w:val="22"/>
        </w:rPr>
      </w:pPr>
      <w:r>
        <w:rPr>
          <w:bCs/>
          <w:sz w:val="22"/>
          <w:szCs w:val="22"/>
        </w:rPr>
        <w:t>Jessica Swain (SC app)</w:t>
      </w:r>
      <w:r w:rsidRPr="00D92988">
        <w:rPr>
          <w:bCs/>
          <w:sz w:val="22"/>
          <w:szCs w:val="22"/>
        </w:rPr>
        <w:t xml:space="preserve"> </w:t>
      </w:r>
      <w:r>
        <w:rPr>
          <w:bCs/>
          <w:sz w:val="22"/>
          <w:szCs w:val="22"/>
        </w:rPr>
        <w:t xml:space="preserve">present </w:t>
      </w:r>
      <w:r w:rsidR="00324AC1">
        <w:rPr>
          <w:bCs/>
          <w:sz w:val="22"/>
          <w:szCs w:val="22"/>
        </w:rPr>
        <w:t>4</w:t>
      </w:r>
      <w:r>
        <w:rPr>
          <w:bCs/>
          <w:sz w:val="22"/>
          <w:szCs w:val="22"/>
        </w:rPr>
        <w:t xml:space="preserve">, regrets </w:t>
      </w:r>
      <w:r w:rsidR="00324AC1">
        <w:rPr>
          <w:bCs/>
          <w:sz w:val="22"/>
          <w:szCs w:val="22"/>
        </w:rPr>
        <w:t>3</w:t>
      </w:r>
      <w:r>
        <w:rPr>
          <w:bCs/>
          <w:sz w:val="22"/>
          <w:szCs w:val="22"/>
        </w:rPr>
        <w:t xml:space="preserve">, absent </w:t>
      </w:r>
      <w:r w:rsidR="00324AC1">
        <w:rPr>
          <w:bCs/>
          <w:sz w:val="22"/>
          <w:szCs w:val="22"/>
        </w:rPr>
        <w:t>0</w:t>
      </w:r>
      <w:r>
        <w:rPr>
          <w:bCs/>
          <w:sz w:val="22"/>
          <w:szCs w:val="22"/>
        </w:rPr>
        <w:t>,</w:t>
      </w:r>
    </w:p>
    <w:p w14:paraId="4283F6C1" w14:textId="3E21DE65" w:rsidR="000602AC" w:rsidRDefault="000602AC" w:rsidP="000602AC">
      <w:pPr>
        <w:jc w:val="both"/>
        <w:rPr>
          <w:bCs/>
          <w:sz w:val="22"/>
          <w:szCs w:val="22"/>
        </w:rPr>
      </w:pPr>
      <w:r>
        <w:rPr>
          <w:bCs/>
          <w:sz w:val="22"/>
          <w:szCs w:val="22"/>
        </w:rPr>
        <w:t>Sarah Smith</w:t>
      </w:r>
      <w:r w:rsidRPr="00D23777">
        <w:rPr>
          <w:bCs/>
          <w:sz w:val="22"/>
          <w:szCs w:val="22"/>
        </w:rPr>
        <w:t xml:space="preserve"> (SGA app</w:t>
      </w:r>
      <w:r>
        <w:rPr>
          <w:bCs/>
          <w:sz w:val="22"/>
          <w:szCs w:val="22"/>
        </w:rPr>
        <w:t xml:space="preserve"> through Oct 30) present </w:t>
      </w:r>
      <w:r w:rsidR="00156D7D">
        <w:rPr>
          <w:bCs/>
          <w:sz w:val="22"/>
          <w:szCs w:val="22"/>
        </w:rPr>
        <w:t>1</w:t>
      </w:r>
      <w:r>
        <w:rPr>
          <w:bCs/>
          <w:sz w:val="22"/>
          <w:szCs w:val="22"/>
        </w:rPr>
        <w:t xml:space="preserve">, regrets </w:t>
      </w:r>
      <w:r w:rsidR="00156D7D">
        <w:rPr>
          <w:bCs/>
          <w:sz w:val="22"/>
          <w:szCs w:val="22"/>
        </w:rPr>
        <w:t>1</w:t>
      </w:r>
      <w:r>
        <w:rPr>
          <w:bCs/>
          <w:sz w:val="22"/>
          <w:szCs w:val="22"/>
        </w:rPr>
        <w:t xml:space="preserve">, absent </w:t>
      </w:r>
      <w:r w:rsidR="00156D7D">
        <w:rPr>
          <w:bCs/>
          <w:sz w:val="22"/>
          <w:szCs w:val="22"/>
        </w:rPr>
        <w:t>1</w:t>
      </w:r>
      <w:r>
        <w:rPr>
          <w:bCs/>
          <w:sz w:val="22"/>
          <w:szCs w:val="22"/>
        </w:rPr>
        <w:t>,</w:t>
      </w:r>
    </w:p>
    <w:p w14:paraId="5B9E2B85" w14:textId="7C117A06" w:rsidR="000602AC" w:rsidRDefault="000602AC" w:rsidP="000602AC">
      <w:pPr>
        <w:jc w:val="both"/>
        <w:rPr>
          <w:bCs/>
          <w:sz w:val="22"/>
          <w:szCs w:val="22"/>
        </w:rPr>
      </w:pPr>
      <w:r>
        <w:rPr>
          <w:bCs/>
          <w:sz w:val="22"/>
          <w:szCs w:val="22"/>
        </w:rPr>
        <w:t>Dean Crawford</w:t>
      </w:r>
      <w:r w:rsidRPr="00D23777">
        <w:rPr>
          <w:bCs/>
          <w:sz w:val="22"/>
          <w:szCs w:val="22"/>
        </w:rPr>
        <w:t xml:space="preserve"> (SGA app</w:t>
      </w:r>
      <w:r>
        <w:rPr>
          <w:bCs/>
          <w:sz w:val="22"/>
          <w:szCs w:val="22"/>
        </w:rPr>
        <w:t xml:space="preserve"> </w:t>
      </w:r>
      <w:r w:rsidR="00156D7D">
        <w:rPr>
          <w:bCs/>
          <w:sz w:val="22"/>
          <w:szCs w:val="22"/>
        </w:rPr>
        <w:t>starting</w:t>
      </w:r>
      <w:r>
        <w:rPr>
          <w:bCs/>
          <w:sz w:val="22"/>
          <w:szCs w:val="22"/>
        </w:rPr>
        <w:t xml:space="preserve"> Oct 31) present </w:t>
      </w:r>
      <w:r w:rsidR="00156D7D">
        <w:rPr>
          <w:bCs/>
          <w:sz w:val="22"/>
          <w:szCs w:val="22"/>
        </w:rPr>
        <w:t>3</w:t>
      </w:r>
      <w:r>
        <w:rPr>
          <w:bCs/>
          <w:sz w:val="22"/>
          <w:szCs w:val="22"/>
        </w:rPr>
        <w:t xml:space="preserve">, regrets , absent </w:t>
      </w:r>
      <w:r w:rsidR="004423CC">
        <w:rPr>
          <w:bCs/>
          <w:sz w:val="22"/>
          <w:szCs w:val="22"/>
        </w:rPr>
        <w:t>1</w:t>
      </w:r>
      <w:r>
        <w:rPr>
          <w:bCs/>
          <w:sz w:val="22"/>
          <w:szCs w:val="22"/>
        </w:rPr>
        <w:t>,</w:t>
      </w:r>
    </w:p>
    <w:p w14:paraId="72A446E2" w14:textId="089CB161" w:rsidR="00156D7D" w:rsidRDefault="00156D7D" w:rsidP="00156D7D">
      <w:pPr>
        <w:jc w:val="both"/>
        <w:rPr>
          <w:bCs/>
          <w:sz w:val="22"/>
          <w:szCs w:val="22"/>
        </w:rPr>
      </w:pPr>
      <w:r>
        <w:rPr>
          <w:bCs/>
          <w:sz w:val="22"/>
          <w:szCs w:val="22"/>
        </w:rPr>
        <w:t xml:space="preserve">Robert Orr (regular guest starting Nov 3) present 3, regrets </w:t>
      </w:r>
      <w:r w:rsidR="000425E9">
        <w:rPr>
          <w:bCs/>
          <w:sz w:val="22"/>
          <w:szCs w:val="22"/>
        </w:rPr>
        <w:t>1</w:t>
      </w:r>
      <w:r>
        <w:rPr>
          <w:bCs/>
          <w:sz w:val="22"/>
          <w:szCs w:val="22"/>
        </w:rPr>
        <w:t>, absent</w:t>
      </w:r>
      <w:r w:rsidR="000425E9">
        <w:rPr>
          <w:bCs/>
          <w:sz w:val="22"/>
          <w:szCs w:val="22"/>
        </w:rPr>
        <w:t xml:space="preserve"> 0</w:t>
      </w:r>
      <w:r>
        <w:rPr>
          <w:bCs/>
          <w:sz w:val="22"/>
          <w:szCs w:val="22"/>
        </w:rPr>
        <w:t>.</w:t>
      </w:r>
    </w:p>
    <w:p w14:paraId="390651FC" w14:textId="77777777" w:rsidR="000602AC" w:rsidRDefault="000602AC" w:rsidP="00F93710">
      <w:pPr>
        <w:jc w:val="both"/>
        <w:rPr>
          <w:bCs/>
          <w:sz w:val="22"/>
          <w:szCs w:val="22"/>
        </w:rPr>
      </w:pPr>
    </w:p>
    <w:p w14:paraId="73596D58" w14:textId="1305A36E" w:rsidR="00D92988" w:rsidRDefault="00865BBB" w:rsidP="00D92988">
      <w:pPr>
        <w:jc w:val="both"/>
        <w:rPr>
          <w:b/>
          <w:bCs/>
          <w:sz w:val="22"/>
          <w:szCs w:val="22"/>
        </w:rPr>
      </w:pPr>
      <w:r w:rsidRPr="00D23777">
        <w:rPr>
          <w:b/>
          <w:bCs/>
          <w:sz w:val="22"/>
          <w:szCs w:val="22"/>
        </w:rPr>
        <w:t>Motions brought to the Senate floor:</w:t>
      </w:r>
      <w:r w:rsidR="00D92988">
        <w:rPr>
          <w:b/>
          <w:bCs/>
          <w:sz w:val="22"/>
          <w:szCs w:val="22"/>
        </w:rPr>
        <w:t xml:space="preserve"> </w:t>
      </w:r>
      <w:r w:rsidR="00D92988" w:rsidRPr="00D92988">
        <w:rPr>
          <w:bCs/>
          <w:sz w:val="22"/>
          <w:szCs w:val="22"/>
        </w:rPr>
        <w:t>None</w:t>
      </w:r>
    </w:p>
    <w:p w14:paraId="5A620594" w14:textId="48C4B491" w:rsidR="00CF5DBE" w:rsidRPr="00D23777" w:rsidRDefault="00D92988" w:rsidP="00D92988">
      <w:pPr>
        <w:jc w:val="both"/>
        <w:rPr>
          <w:sz w:val="16"/>
          <w:szCs w:val="16"/>
        </w:rPr>
      </w:pPr>
      <w:r w:rsidRPr="00D23777">
        <w:rPr>
          <w:sz w:val="16"/>
          <w:szCs w:val="16"/>
        </w:rPr>
        <w:t xml:space="preserve"> </w:t>
      </w:r>
    </w:p>
    <w:p w14:paraId="50FE23B2" w14:textId="3EDC94B4" w:rsidR="00865BBB" w:rsidRPr="00D54DD3" w:rsidRDefault="00865BBB" w:rsidP="00F93710">
      <w:pPr>
        <w:jc w:val="both"/>
        <w:rPr>
          <w:sz w:val="22"/>
          <w:szCs w:val="22"/>
        </w:rPr>
      </w:pPr>
      <w:r w:rsidRPr="00D23777">
        <w:rPr>
          <w:b/>
          <w:bCs/>
          <w:sz w:val="22"/>
          <w:szCs w:val="22"/>
        </w:rPr>
        <w:lastRenderedPageBreak/>
        <w:t>Other Significant Deliberation (Non-Motions):</w:t>
      </w:r>
      <w:r w:rsidR="00D54DD3">
        <w:rPr>
          <w:b/>
          <w:bCs/>
          <w:sz w:val="22"/>
          <w:szCs w:val="22"/>
        </w:rPr>
        <w:t xml:space="preserve"> </w:t>
      </w:r>
    </w:p>
    <w:p w14:paraId="4EB6888A" w14:textId="4E4EFBDA" w:rsidR="00FA6349" w:rsidRDefault="00FA6349" w:rsidP="00FA6349">
      <w:pPr>
        <w:jc w:val="both"/>
        <w:rPr>
          <w:sz w:val="22"/>
          <w:szCs w:val="22"/>
        </w:rPr>
      </w:pPr>
      <w:r w:rsidRPr="00D23777">
        <w:rPr>
          <w:sz w:val="22"/>
          <w:szCs w:val="22"/>
        </w:rPr>
        <w:t xml:space="preserve">1) The committee </w:t>
      </w:r>
      <w:r>
        <w:rPr>
          <w:sz w:val="22"/>
          <w:szCs w:val="22"/>
        </w:rPr>
        <w:t>reviewed and</w:t>
      </w:r>
      <w:r w:rsidR="0034460A">
        <w:rPr>
          <w:sz w:val="22"/>
          <w:szCs w:val="22"/>
        </w:rPr>
        <w:t xml:space="preserve"> spoke during the</w:t>
      </w:r>
      <w:r>
        <w:rPr>
          <w:sz w:val="22"/>
          <w:szCs w:val="22"/>
        </w:rPr>
        <w:t xml:space="preserve"> </w:t>
      </w:r>
      <w:r w:rsidR="0034460A">
        <w:rPr>
          <w:sz w:val="22"/>
          <w:szCs w:val="22"/>
        </w:rPr>
        <w:t xml:space="preserve">October </w:t>
      </w:r>
      <w:r>
        <w:rPr>
          <w:sz w:val="22"/>
          <w:szCs w:val="22"/>
        </w:rPr>
        <w:t>Senate</w:t>
      </w:r>
      <w:r w:rsidR="0034460A">
        <w:rPr>
          <w:sz w:val="22"/>
          <w:szCs w:val="22"/>
        </w:rPr>
        <w:t xml:space="preserve"> meeting</w:t>
      </w:r>
      <w:r>
        <w:rPr>
          <w:sz w:val="22"/>
          <w:szCs w:val="22"/>
        </w:rPr>
        <w:t xml:space="preserve"> about the</w:t>
      </w:r>
      <w:r w:rsidRPr="00D23777">
        <w:rPr>
          <w:sz w:val="22"/>
          <w:szCs w:val="22"/>
        </w:rPr>
        <w:t xml:space="preserve"> </w:t>
      </w:r>
      <w:r w:rsidRPr="00D92988">
        <w:rPr>
          <w:i/>
          <w:sz w:val="22"/>
          <w:szCs w:val="22"/>
        </w:rPr>
        <w:t xml:space="preserve">GC </w:t>
      </w:r>
      <w:r>
        <w:rPr>
          <w:i/>
          <w:sz w:val="22"/>
          <w:szCs w:val="22"/>
        </w:rPr>
        <w:t>S</w:t>
      </w:r>
      <w:r w:rsidRPr="00D92988">
        <w:rPr>
          <w:i/>
          <w:sz w:val="22"/>
          <w:szCs w:val="22"/>
        </w:rPr>
        <w:t xml:space="preserve">hared </w:t>
      </w:r>
      <w:r>
        <w:rPr>
          <w:i/>
          <w:sz w:val="22"/>
          <w:szCs w:val="22"/>
        </w:rPr>
        <w:t>S</w:t>
      </w:r>
      <w:r w:rsidRPr="00D92988">
        <w:rPr>
          <w:i/>
          <w:sz w:val="22"/>
          <w:szCs w:val="22"/>
        </w:rPr>
        <w:t xml:space="preserve">ick </w:t>
      </w:r>
      <w:r>
        <w:rPr>
          <w:i/>
          <w:sz w:val="22"/>
          <w:szCs w:val="22"/>
        </w:rPr>
        <w:t>L</w:t>
      </w:r>
      <w:r w:rsidRPr="00D92988">
        <w:rPr>
          <w:i/>
          <w:sz w:val="22"/>
          <w:szCs w:val="22"/>
        </w:rPr>
        <w:t xml:space="preserve">eave </w:t>
      </w:r>
      <w:r>
        <w:rPr>
          <w:i/>
          <w:sz w:val="22"/>
          <w:szCs w:val="22"/>
        </w:rPr>
        <w:t>P</w:t>
      </w:r>
      <w:r w:rsidRPr="00D92988">
        <w:rPr>
          <w:i/>
          <w:sz w:val="22"/>
          <w:szCs w:val="22"/>
        </w:rPr>
        <w:t>rogram</w:t>
      </w:r>
      <w:r w:rsidRPr="00D92988">
        <w:rPr>
          <w:sz w:val="22"/>
          <w:szCs w:val="22"/>
        </w:rPr>
        <w:t xml:space="preserve"> </w:t>
      </w:r>
      <w:r>
        <w:rPr>
          <w:sz w:val="22"/>
          <w:szCs w:val="22"/>
        </w:rPr>
        <w:t>policy that HR had</w:t>
      </w:r>
      <w:r w:rsidRPr="00D92988">
        <w:rPr>
          <w:sz w:val="22"/>
          <w:szCs w:val="22"/>
        </w:rPr>
        <w:t xml:space="preserve"> </w:t>
      </w:r>
      <w:r>
        <w:rPr>
          <w:sz w:val="22"/>
          <w:szCs w:val="22"/>
        </w:rPr>
        <w:t>implemented</w:t>
      </w:r>
      <w:r w:rsidRPr="00D92988">
        <w:rPr>
          <w:sz w:val="22"/>
          <w:szCs w:val="22"/>
        </w:rPr>
        <w:t xml:space="preserve"> to align with USG BOR policy</w:t>
      </w:r>
      <w:r w:rsidRPr="00D23777">
        <w:rPr>
          <w:sz w:val="22"/>
          <w:szCs w:val="22"/>
        </w:rPr>
        <w:t xml:space="preserve">. </w:t>
      </w:r>
    </w:p>
    <w:p w14:paraId="0053C9BD" w14:textId="77777777" w:rsidR="004F4342" w:rsidRDefault="004F4342" w:rsidP="00FA6349">
      <w:pPr>
        <w:jc w:val="both"/>
        <w:rPr>
          <w:sz w:val="22"/>
          <w:szCs w:val="22"/>
        </w:rPr>
      </w:pPr>
      <w:r>
        <w:rPr>
          <w:sz w:val="22"/>
          <w:szCs w:val="22"/>
        </w:rPr>
        <w:t>2) The committee was asked by GC EHS &amp; Fire Safety to review a draft of the Open Flame and Hazardous Liquids Policy. After providing suggested changes to some of the language in the draft, President Dorman elected to redirect this motion to the University Cabinet for immediate action.</w:t>
      </w:r>
    </w:p>
    <w:p w14:paraId="4BA10181" w14:textId="121C8228" w:rsidR="00FA6349" w:rsidRDefault="004F4342" w:rsidP="00FA6349">
      <w:pPr>
        <w:jc w:val="both"/>
        <w:rPr>
          <w:sz w:val="22"/>
          <w:szCs w:val="22"/>
        </w:rPr>
      </w:pPr>
      <w:r>
        <w:rPr>
          <w:sz w:val="22"/>
          <w:szCs w:val="22"/>
        </w:rPr>
        <w:t>3</w:t>
      </w:r>
      <w:r w:rsidR="00FA6349" w:rsidRPr="00D23777">
        <w:rPr>
          <w:sz w:val="22"/>
          <w:szCs w:val="22"/>
        </w:rPr>
        <w:t xml:space="preserve">) </w:t>
      </w:r>
      <w:r w:rsidR="00FA6349">
        <w:rPr>
          <w:sz w:val="22"/>
          <w:szCs w:val="22"/>
        </w:rPr>
        <w:t>Th</w:t>
      </w:r>
      <w:r w:rsidR="00FA6349" w:rsidRPr="00D23777">
        <w:rPr>
          <w:sz w:val="22"/>
          <w:szCs w:val="22"/>
        </w:rPr>
        <w:t xml:space="preserve">e committee </w:t>
      </w:r>
      <w:r w:rsidR="00FA6349">
        <w:rPr>
          <w:sz w:val="22"/>
          <w:szCs w:val="22"/>
        </w:rPr>
        <w:t>followed up with</w:t>
      </w:r>
      <w:r w:rsidR="00E806F0">
        <w:rPr>
          <w:sz w:val="22"/>
          <w:szCs w:val="22"/>
        </w:rPr>
        <w:t xml:space="preserve"> John Bowen</w:t>
      </w:r>
      <w:r w:rsidR="00FA6349">
        <w:rPr>
          <w:sz w:val="22"/>
          <w:szCs w:val="22"/>
        </w:rPr>
        <w:t xml:space="preserve"> </w:t>
      </w:r>
      <w:r w:rsidR="00E806F0">
        <w:rPr>
          <w:sz w:val="22"/>
          <w:szCs w:val="22"/>
        </w:rPr>
        <w:t xml:space="preserve">(Senior Manager of </w:t>
      </w:r>
      <w:r w:rsidR="00FA6349">
        <w:rPr>
          <w:sz w:val="22"/>
          <w:szCs w:val="22"/>
        </w:rPr>
        <w:t>Parking &amp; Transportation</w:t>
      </w:r>
      <w:r w:rsidR="00E806F0">
        <w:rPr>
          <w:sz w:val="22"/>
          <w:szCs w:val="22"/>
        </w:rPr>
        <w:t xml:space="preserve"> Service), as well as </w:t>
      </w:r>
      <w:r w:rsidR="00FA6349">
        <w:rPr>
          <w:sz w:val="22"/>
          <w:szCs w:val="22"/>
        </w:rPr>
        <w:t>faculty</w:t>
      </w:r>
      <w:r w:rsidR="00E806F0">
        <w:rPr>
          <w:sz w:val="22"/>
          <w:szCs w:val="22"/>
        </w:rPr>
        <w:t xml:space="preserve"> and staff</w:t>
      </w:r>
      <w:r w:rsidR="00FA6349">
        <w:rPr>
          <w:sz w:val="22"/>
          <w:szCs w:val="22"/>
        </w:rPr>
        <w:t>, regarding any lingering concerns or suggestions ab</w:t>
      </w:r>
      <w:r w:rsidR="00E806F0">
        <w:rPr>
          <w:sz w:val="22"/>
          <w:szCs w:val="22"/>
        </w:rPr>
        <w:t>out parking accessibility across</w:t>
      </w:r>
      <w:r w:rsidR="00FA6349">
        <w:rPr>
          <w:sz w:val="22"/>
          <w:szCs w:val="22"/>
        </w:rPr>
        <w:t xml:space="preserve"> campus. In addition to small concerns, the committee suggested that Parking &amp; Transportation address the uneven gravel in the Adams Lot. The Adams </w:t>
      </w:r>
      <w:r w:rsidR="00E806F0">
        <w:rPr>
          <w:sz w:val="22"/>
          <w:szCs w:val="22"/>
        </w:rPr>
        <w:t xml:space="preserve">Lot has since been paved over. </w:t>
      </w:r>
      <w:r w:rsidR="00FA6349">
        <w:rPr>
          <w:sz w:val="22"/>
          <w:szCs w:val="22"/>
        </w:rPr>
        <w:t xml:space="preserve"> </w:t>
      </w:r>
    </w:p>
    <w:p w14:paraId="7AC396DD" w14:textId="5672668A" w:rsidR="00FA6349" w:rsidRDefault="004F4342" w:rsidP="00FA6349">
      <w:pPr>
        <w:jc w:val="both"/>
        <w:rPr>
          <w:sz w:val="22"/>
          <w:szCs w:val="22"/>
        </w:rPr>
      </w:pPr>
      <w:r>
        <w:rPr>
          <w:sz w:val="22"/>
          <w:szCs w:val="22"/>
        </w:rPr>
        <w:t>4</w:t>
      </w:r>
      <w:r w:rsidR="00FA6349" w:rsidRPr="00D23777">
        <w:rPr>
          <w:sz w:val="22"/>
          <w:szCs w:val="22"/>
        </w:rPr>
        <w:t xml:space="preserve">) The committee </w:t>
      </w:r>
      <w:r w:rsidR="00D54DD3">
        <w:rPr>
          <w:sz w:val="22"/>
          <w:szCs w:val="22"/>
        </w:rPr>
        <w:t>deliberated on institutional policy regarding make-</w:t>
      </w:r>
      <w:r w:rsidR="00FA6349">
        <w:rPr>
          <w:sz w:val="22"/>
          <w:szCs w:val="22"/>
        </w:rPr>
        <w:t>up calendar days in the event of weather-related school closings. The committee recommended redirecting this matter to APC.</w:t>
      </w:r>
    </w:p>
    <w:p w14:paraId="6E25BBE8" w14:textId="57E2C01D" w:rsidR="00FA6349" w:rsidRDefault="004F4342" w:rsidP="00FA6349">
      <w:pPr>
        <w:jc w:val="both"/>
        <w:rPr>
          <w:sz w:val="22"/>
          <w:szCs w:val="22"/>
        </w:rPr>
      </w:pPr>
      <w:r>
        <w:rPr>
          <w:sz w:val="22"/>
          <w:szCs w:val="22"/>
        </w:rPr>
        <w:t>5</w:t>
      </w:r>
      <w:r w:rsidR="00FD7006">
        <w:rPr>
          <w:sz w:val="22"/>
          <w:szCs w:val="22"/>
        </w:rPr>
        <w:t xml:space="preserve">) The committee </w:t>
      </w:r>
      <w:r w:rsidR="00D54DD3">
        <w:rPr>
          <w:sz w:val="22"/>
          <w:szCs w:val="22"/>
        </w:rPr>
        <w:t xml:space="preserve">discussed </w:t>
      </w:r>
      <w:r w:rsidR="00FD7006">
        <w:rPr>
          <w:sz w:val="22"/>
          <w:szCs w:val="22"/>
        </w:rPr>
        <w:t>with Diane Cunningham</w:t>
      </w:r>
      <w:r w:rsidR="00FA6349">
        <w:rPr>
          <w:sz w:val="22"/>
          <w:szCs w:val="22"/>
        </w:rPr>
        <w:t xml:space="preserve"> </w:t>
      </w:r>
      <w:r w:rsidR="00FD7006">
        <w:rPr>
          <w:sz w:val="22"/>
          <w:szCs w:val="22"/>
        </w:rPr>
        <w:t>(</w:t>
      </w:r>
      <w:r w:rsidR="00E806F0">
        <w:rPr>
          <w:sz w:val="22"/>
          <w:szCs w:val="22"/>
        </w:rPr>
        <w:t xml:space="preserve">Barnes &amp; Noble </w:t>
      </w:r>
      <w:r w:rsidR="00FA6349">
        <w:rPr>
          <w:sz w:val="22"/>
          <w:szCs w:val="22"/>
        </w:rPr>
        <w:t>Manager</w:t>
      </w:r>
      <w:r w:rsidR="00FD7006">
        <w:rPr>
          <w:sz w:val="22"/>
          <w:szCs w:val="22"/>
        </w:rPr>
        <w:t>)</w:t>
      </w:r>
      <w:r w:rsidR="00E806F0">
        <w:rPr>
          <w:sz w:val="22"/>
          <w:szCs w:val="22"/>
        </w:rPr>
        <w:t xml:space="preserve"> and Greg Brown (Auxiliary Services)</w:t>
      </w:r>
      <w:r w:rsidR="00FA6349">
        <w:rPr>
          <w:sz w:val="22"/>
          <w:szCs w:val="22"/>
        </w:rPr>
        <w:t xml:space="preserve"> </w:t>
      </w:r>
      <w:r w:rsidR="00D54DD3">
        <w:rPr>
          <w:sz w:val="22"/>
          <w:szCs w:val="22"/>
        </w:rPr>
        <w:t xml:space="preserve">about </w:t>
      </w:r>
      <w:r w:rsidR="00FA6349">
        <w:rPr>
          <w:sz w:val="22"/>
          <w:szCs w:val="22"/>
        </w:rPr>
        <w:t xml:space="preserve">the advantages of having faculty submit their textbook adoptions prior to </w:t>
      </w:r>
      <w:r w:rsidR="00CC13E2">
        <w:rPr>
          <w:sz w:val="22"/>
          <w:szCs w:val="22"/>
        </w:rPr>
        <w:t xml:space="preserve">the preferred semester deadline. As a result of this conversation, RPIPC chair Diana Young helped Diane Cunningham coordinate </w:t>
      </w:r>
      <w:r w:rsidR="0072182B">
        <w:rPr>
          <w:sz w:val="22"/>
          <w:szCs w:val="22"/>
        </w:rPr>
        <w:t>brief announcements during the various</w:t>
      </w:r>
      <w:r w:rsidR="00CC13E2">
        <w:rPr>
          <w:sz w:val="22"/>
          <w:szCs w:val="22"/>
        </w:rPr>
        <w:t xml:space="preserve"> College Meetings during the spring semester.</w:t>
      </w:r>
    </w:p>
    <w:p w14:paraId="67FAD434" w14:textId="732D7229" w:rsidR="00CC13E2" w:rsidRDefault="004F4342" w:rsidP="00FA6349">
      <w:pPr>
        <w:jc w:val="both"/>
        <w:rPr>
          <w:sz w:val="22"/>
          <w:szCs w:val="22"/>
        </w:rPr>
      </w:pPr>
      <w:r>
        <w:rPr>
          <w:sz w:val="22"/>
          <w:szCs w:val="22"/>
        </w:rPr>
        <w:t>6</w:t>
      </w:r>
      <w:r w:rsidR="00CC13E2">
        <w:rPr>
          <w:sz w:val="22"/>
          <w:szCs w:val="22"/>
        </w:rPr>
        <w:t xml:space="preserve">) The committee met with Russ Williams (Senior Director of Budget Planning &amp; Administration) </w:t>
      </w:r>
      <w:r w:rsidR="009E4B24">
        <w:rPr>
          <w:sz w:val="22"/>
          <w:szCs w:val="22"/>
        </w:rPr>
        <w:t>about the ongoing university-wide salary study</w:t>
      </w:r>
      <w:r w:rsidR="00CC13E2">
        <w:rPr>
          <w:sz w:val="22"/>
          <w:szCs w:val="22"/>
        </w:rPr>
        <w:t xml:space="preserve">. The committee </w:t>
      </w:r>
      <w:r w:rsidR="009E4B24">
        <w:rPr>
          <w:sz w:val="22"/>
          <w:szCs w:val="22"/>
        </w:rPr>
        <w:t>suggested</w:t>
      </w:r>
      <w:r w:rsidR="00CC13E2">
        <w:rPr>
          <w:sz w:val="22"/>
          <w:szCs w:val="22"/>
        </w:rPr>
        <w:t xml:space="preserve"> </w:t>
      </w:r>
      <w:r w:rsidR="00794F00">
        <w:rPr>
          <w:sz w:val="22"/>
          <w:szCs w:val="22"/>
        </w:rPr>
        <w:t>expand</w:t>
      </w:r>
      <w:r w:rsidR="009E4B24">
        <w:rPr>
          <w:sz w:val="22"/>
          <w:szCs w:val="22"/>
        </w:rPr>
        <w:t>ing the type of</w:t>
      </w:r>
      <w:r w:rsidR="00CC13E2">
        <w:rPr>
          <w:sz w:val="22"/>
          <w:szCs w:val="22"/>
        </w:rPr>
        <w:t xml:space="preserve"> data included in th</w:t>
      </w:r>
      <w:r w:rsidR="009E4B24">
        <w:rPr>
          <w:sz w:val="22"/>
          <w:szCs w:val="22"/>
        </w:rPr>
        <w:t>e</w:t>
      </w:r>
      <w:r w:rsidR="00CC13E2">
        <w:rPr>
          <w:sz w:val="22"/>
          <w:szCs w:val="22"/>
        </w:rPr>
        <w:t xml:space="preserve"> study (e.g. comparisons by gender and other div</w:t>
      </w:r>
      <w:r w:rsidR="009E4B24">
        <w:rPr>
          <w:sz w:val="22"/>
          <w:szCs w:val="22"/>
        </w:rPr>
        <w:t>ersity-related characteristics); they also noted</w:t>
      </w:r>
      <w:r w:rsidR="00CC13E2">
        <w:rPr>
          <w:sz w:val="22"/>
          <w:szCs w:val="22"/>
        </w:rPr>
        <w:t xml:space="preserve"> </w:t>
      </w:r>
      <w:r w:rsidR="00E806F0">
        <w:rPr>
          <w:sz w:val="22"/>
          <w:szCs w:val="22"/>
        </w:rPr>
        <w:t>the need</w:t>
      </w:r>
      <w:r w:rsidR="009E4B24">
        <w:rPr>
          <w:sz w:val="22"/>
          <w:szCs w:val="22"/>
        </w:rPr>
        <w:t xml:space="preserve"> for data quality and integrity</w:t>
      </w:r>
      <w:r w:rsidR="00E806F0">
        <w:rPr>
          <w:sz w:val="22"/>
          <w:szCs w:val="22"/>
        </w:rPr>
        <w:t>. There was general agreement that an internal study is overdue and should be undertaken at regular intervals in the future.</w:t>
      </w:r>
    </w:p>
    <w:p w14:paraId="0D5C88BE" w14:textId="411F70F6" w:rsidR="00F221D2" w:rsidRDefault="00F221D2" w:rsidP="00F93710">
      <w:pPr>
        <w:jc w:val="both"/>
        <w:rPr>
          <w:sz w:val="16"/>
          <w:szCs w:val="16"/>
        </w:rPr>
      </w:pPr>
    </w:p>
    <w:p w14:paraId="2A531473" w14:textId="578DBC4A" w:rsidR="00865BBB" w:rsidRPr="00D23777" w:rsidRDefault="00865BBB" w:rsidP="00F93710">
      <w:pPr>
        <w:jc w:val="both"/>
        <w:rPr>
          <w:sz w:val="22"/>
          <w:szCs w:val="22"/>
        </w:rPr>
      </w:pPr>
      <w:r w:rsidRPr="00D23777">
        <w:rPr>
          <w:b/>
          <w:bCs/>
          <w:sz w:val="22"/>
          <w:szCs w:val="22"/>
        </w:rPr>
        <w:t>Ad hoc committees and other groups:</w:t>
      </w:r>
      <w:r w:rsidR="009C1C86" w:rsidRPr="00D23777">
        <w:rPr>
          <w:b/>
          <w:bCs/>
          <w:sz w:val="22"/>
          <w:szCs w:val="22"/>
        </w:rPr>
        <w:t xml:space="preserve"> </w:t>
      </w:r>
      <w:r w:rsidR="009C1C86" w:rsidRPr="00D23777">
        <w:rPr>
          <w:bCs/>
          <w:sz w:val="22"/>
          <w:szCs w:val="22"/>
        </w:rPr>
        <w:t>None</w:t>
      </w:r>
    </w:p>
    <w:p w14:paraId="44B5CD8A" w14:textId="77777777" w:rsidR="00D23777" w:rsidRDefault="00D23777" w:rsidP="00F93710">
      <w:pPr>
        <w:jc w:val="both"/>
        <w:rPr>
          <w:sz w:val="16"/>
          <w:szCs w:val="16"/>
        </w:rPr>
      </w:pPr>
    </w:p>
    <w:p w14:paraId="51512E3C" w14:textId="5B7BF9F5" w:rsidR="00865BBB" w:rsidRPr="00D23777" w:rsidRDefault="00865BBB" w:rsidP="00F93710">
      <w:pPr>
        <w:jc w:val="both"/>
        <w:rPr>
          <w:sz w:val="22"/>
          <w:szCs w:val="22"/>
        </w:rPr>
      </w:pPr>
      <w:r w:rsidRPr="00D23777">
        <w:rPr>
          <w:b/>
          <w:bCs/>
          <w:sz w:val="22"/>
          <w:szCs w:val="22"/>
        </w:rPr>
        <w:t>Committee Reflections:</w:t>
      </w:r>
      <w:r w:rsidR="00F221D2" w:rsidRPr="00D23777">
        <w:rPr>
          <w:b/>
          <w:bCs/>
          <w:sz w:val="22"/>
          <w:szCs w:val="22"/>
        </w:rPr>
        <w:t xml:space="preserve"> </w:t>
      </w:r>
      <w:r w:rsidR="00A66A82" w:rsidRPr="00A66A82">
        <w:rPr>
          <w:bCs/>
          <w:sz w:val="22"/>
          <w:szCs w:val="22"/>
        </w:rPr>
        <w:t xml:space="preserve">Although </w:t>
      </w:r>
      <w:r w:rsidR="00A66A82">
        <w:rPr>
          <w:bCs/>
          <w:sz w:val="22"/>
          <w:szCs w:val="22"/>
        </w:rPr>
        <w:t xml:space="preserve">we did not have an abundance of action items for the year, </w:t>
      </w:r>
      <w:r w:rsidR="00F221D2" w:rsidRPr="00A66A82">
        <w:rPr>
          <w:bCs/>
          <w:sz w:val="22"/>
          <w:szCs w:val="22"/>
        </w:rPr>
        <w:t xml:space="preserve">RPIPC </w:t>
      </w:r>
      <w:r w:rsidR="00F221D2" w:rsidRPr="00D23777">
        <w:rPr>
          <w:bCs/>
          <w:sz w:val="22"/>
          <w:szCs w:val="22"/>
        </w:rPr>
        <w:t>worked well and diligently this year</w:t>
      </w:r>
      <w:r w:rsidR="00A66A82">
        <w:rPr>
          <w:bCs/>
          <w:sz w:val="22"/>
          <w:szCs w:val="22"/>
        </w:rPr>
        <w:t xml:space="preserve"> on non-motion-related endeavors,</w:t>
      </w:r>
      <w:r w:rsidR="00F221D2" w:rsidRPr="00D23777">
        <w:rPr>
          <w:bCs/>
          <w:sz w:val="22"/>
          <w:szCs w:val="22"/>
        </w:rPr>
        <w:t xml:space="preserve"> and the committee chair is grateful for the efforts of each member</w:t>
      </w:r>
      <w:r w:rsidR="0072182B">
        <w:rPr>
          <w:bCs/>
          <w:sz w:val="22"/>
          <w:szCs w:val="22"/>
        </w:rPr>
        <w:t xml:space="preserve"> (in addition to semi-regular guests such as Dr. Bob Orr and, GC Chief Information Officer, and Jen Yearwood, Executive Assistant to the Vice President for Finance and Administration)</w:t>
      </w:r>
      <w:r w:rsidR="00F221D2" w:rsidRPr="00D23777">
        <w:rPr>
          <w:bCs/>
          <w:sz w:val="22"/>
          <w:szCs w:val="22"/>
        </w:rPr>
        <w:t xml:space="preserve">. </w:t>
      </w:r>
      <w:r w:rsidR="00A66A82">
        <w:rPr>
          <w:bCs/>
          <w:sz w:val="22"/>
          <w:szCs w:val="22"/>
        </w:rPr>
        <w:t xml:space="preserve">The committee’s efforts throughout the year have been commendable, and the chair thanks everyone for their </w:t>
      </w:r>
      <w:r w:rsidR="00F221D2" w:rsidRPr="00D23777">
        <w:rPr>
          <w:bCs/>
          <w:sz w:val="22"/>
          <w:szCs w:val="22"/>
        </w:rPr>
        <w:t>service to the university.</w:t>
      </w:r>
    </w:p>
    <w:p w14:paraId="76AC6BBC" w14:textId="77777777" w:rsidR="00F221D2" w:rsidRDefault="00F221D2" w:rsidP="00F93710">
      <w:pPr>
        <w:jc w:val="both"/>
        <w:rPr>
          <w:sz w:val="16"/>
          <w:szCs w:val="16"/>
        </w:rPr>
      </w:pPr>
    </w:p>
    <w:p w14:paraId="32679A9A" w14:textId="77777777" w:rsidR="00865BBB" w:rsidRPr="00D23777" w:rsidRDefault="00865BBB" w:rsidP="00F93710">
      <w:pPr>
        <w:jc w:val="both"/>
        <w:rPr>
          <w:sz w:val="22"/>
          <w:szCs w:val="22"/>
        </w:rPr>
      </w:pPr>
      <w:r w:rsidRPr="00D23777">
        <w:rPr>
          <w:b/>
          <w:bCs/>
          <w:sz w:val="22"/>
          <w:szCs w:val="22"/>
        </w:rPr>
        <w:t>Committee Recommendations:</w:t>
      </w:r>
    </w:p>
    <w:p w14:paraId="730A9D2A" w14:textId="2C9249CE" w:rsidR="009015C2" w:rsidRDefault="00F221D2" w:rsidP="00F93710">
      <w:pPr>
        <w:numPr>
          <w:ilvl w:val="0"/>
          <w:numId w:val="3"/>
        </w:numPr>
        <w:jc w:val="both"/>
        <w:rPr>
          <w:bCs/>
          <w:sz w:val="22"/>
          <w:szCs w:val="22"/>
        </w:rPr>
      </w:pPr>
      <w:r w:rsidRPr="00D23777">
        <w:rPr>
          <w:b/>
          <w:bCs/>
          <w:sz w:val="22"/>
          <w:szCs w:val="22"/>
        </w:rPr>
        <w:t>Unfinished business:</w:t>
      </w:r>
      <w:r w:rsidRPr="00794F00">
        <w:rPr>
          <w:bCs/>
          <w:sz w:val="22"/>
          <w:szCs w:val="22"/>
        </w:rPr>
        <w:t xml:space="preserve"> </w:t>
      </w:r>
      <w:r w:rsidR="00CE3B89">
        <w:rPr>
          <w:bCs/>
          <w:sz w:val="22"/>
          <w:szCs w:val="22"/>
        </w:rPr>
        <w:t xml:space="preserve">1) Once the proposed bylaws revision of RPIPC membership has been approved by the President, the committee will need to ensure that the change is reflected in all relevant documents. 2) </w:t>
      </w:r>
      <w:r w:rsidR="009015C2" w:rsidRPr="00794F00">
        <w:rPr>
          <w:bCs/>
          <w:sz w:val="22"/>
          <w:szCs w:val="22"/>
        </w:rPr>
        <w:t>Now that</w:t>
      </w:r>
      <w:r w:rsidR="00BD39C1" w:rsidRPr="00794F00">
        <w:rPr>
          <w:bCs/>
          <w:sz w:val="22"/>
          <w:szCs w:val="22"/>
        </w:rPr>
        <w:t xml:space="preserve"> </w:t>
      </w:r>
      <w:r w:rsidR="009015C2">
        <w:rPr>
          <w:bCs/>
          <w:sz w:val="22"/>
          <w:szCs w:val="22"/>
        </w:rPr>
        <w:t>OneUSG has been rolling out this academic year,</w:t>
      </w:r>
      <w:r w:rsidR="00EB4205" w:rsidRPr="00D23777">
        <w:rPr>
          <w:bCs/>
          <w:sz w:val="22"/>
          <w:szCs w:val="22"/>
        </w:rPr>
        <w:t xml:space="preserve"> </w:t>
      </w:r>
      <w:r w:rsidR="009E4B24">
        <w:rPr>
          <w:bCs/>
          <w:sz w:val="22"/>
          <w:szCs w:val="22"/>
        </w:rPr>
        <w:t>the committee is awaiting</w:t>
      </w:r>
      <w:r w:rsidR="009015C2">
        <w:rPr>
          <w:bCs/>
          <w:sz w:val="22"/>
          <w:szCs w:val="22"/>
        </w:rPr>
        <w:t xml:space="preserve"> word about whether the 12-month pay distribution option will be available to 10-month employees starting Fall 2018 as had been promised to</w:t>
      </w:r>
      <w:r w:rsidR="00EB4205" w:rsidRPr="00D23777">
        <w:rPr>
          <w:bCs/>
          <w:sz w:val="22"/>
          <w:szCs w:val="22"/>
        </w:rPr>
        <w:t xml:space="preserve"> </w:t>
      </w:r>
      <w:r w:rsidR="009015C2">
        <w:rPr>
          <w:bCs/>
          <w:sz w:val="22"/>
          <w:szCs w:val="22"/>
        </w:rPr>
        <w:t>the OneUSG Project Team</w:t>
      </w:r>
      <w:r w:rsidR="009E4B24">
        <w:rPr>
          <w:bCs/>
          <w:sz w:val="22"/>
          <w:szCs w:val="22"/>
        </w:rPr>
        <w:t xml:space="preserve">. Since the Project Team had been assured that the </w:t>
      </w:r>
      <w:r w:rsidR="009015C2">
        <w:rPr>
          <w:bCs/>
          <w:sz w:val="22"/>
          <w:szCs w:val="22"/>
        </w:rPr>
        <w:t xml:space="preserve">change </w:t>
      </w:r>
      <w:r w:rsidR="009E4B24">
        <w:rPr>
          <w:bCs/>
          <w:sz w:val="22"/>
          <w:szCs w:val="22"/>
        </w:rPr>
        <w:t xml:space="preserve">would </w:t>
      </w:r>
      <w:r w:rsidR="009015C2">
        <w:rPr>
          <w:bCs/>
          <w:sz w:val="22"/>
          <w:szCs w:val="22"/>
        </w:rPr>
        <w:t>be made available over th</w:t>
      </w:r>
      <w:r w:rsidR="009E4B24">
        <w:rPr>
          <w:bCs/>
          <w:sz w:val="22"/>
          <w:szCs w:val="22"/>
        </w:rPr>
        <w:t>e summer 2018, this</w:t>
      </w:r>
      <w:r w:rsidR="009015C2">
        <w:rPr>
          <w:bCs/>
          <w:sz w:val="22"/>
          <w:szCs w:val="22"/>
        </w:rPr>
        <w:t xml:space="preserve"> committee </w:t>
      </w:r>
      <w:r w:rsidR="009E4B24">
        <w:rPr>
          <w:bCs/>
          <w:sz w:val="22"/>
          <w:szCs w:val="22"/>
        </w:rPr>
        <w:t>plans to</w:t>
      </w:r>
      <w:r w:rsidR="009015C2">
        <w:rPr>
          <w:bCs/>
          <w:sz w:val="22"/>
          <w:szCs w:val="22"/>
        </w:rPr>
        <w:t xml:space="preserve"> revisit this issue at the beginning of the Fall 2018 term.</w:t>
      </w:r>
      <w:r w:rsidR="00EB4205" w:rsidRPr="00D23777">
        <w:rPr>
          <w:bCs/>
          <w:sz w:val="22"/>
          <w:szCs w:val="22"/>
        </w:rPr>
        <w:t xml:space="preserve"> </w:t>
      </w:r>
    </w:p>
    <w:p w14:paraId="61B927E2" w14:textId="3A5C3E1F" w:rsidR="00865BBB" w:rsidRPr="0077594A" w:rsidRDefault="00EB4205" w:rsidP="0077594A">
      <w:pPr>
        <w:numPr>
          <w:ilvl w:val="0"/>
          <w:numId w:val="3"/>
        </w:numPr>
        <w:jc w:val="both"/>
        <w:rPr>
          <w:bCs/>
          <w:sz w:val="22"/>
          <w:szCs w:val="22"/>
        </w:rPr>
      </w:pPr>
      <w:r w:rsidRPr="00D23777">
        <w:rPr>
          <w:bCs/>
          <w:sz w:val="22"/>
          <w:szCs w:val="22"/>
        </w:rPr>
        <w:t xml:space="preserve">Additional recommendations made by RPIPC members </w:t>
      </w:r>
      <w:r w:rsidR="00BD39C1" w:rsidRPr="00D23777">
        <w:rPr>
          <w:bCs/>
          <w:sz w:val="22"/>
          <w:szCs w:val="22"/>
        </w:rPr>
        <w:t xml:space="preserve">for follow up next year </w:t>
      </w:r>
      <w:r w:rsidRPr="00D23777">
        <w:rPr>
          <w:bCs/>
          <w:sz w:val="22"/>
          <w:szCs w:val="22"/>
        </w:rPr>
        <w:t>include the following</w:t>
      </w:r>
      <w:r w:rsidR="00A23138" w:rsidRPr="00D23777">
        <w:rPr>
          <w:bCs/>
          <w:sz w:val="22"/>
          <w:szCs w:val="22"/>
        </w:rPr>
        <w:t xml:space="preserve">: </w:t>
      </w:r>
      <w:r w:rsidR="009015C2">
        <w:rPr>
          <w:bCs/>
          <w:sz w:val="22"/>
          <w:szCs w:val="22"/>
        </w:rPr>
        <w:t xml:space="preserve"> </w:t>
      </w:r>
      <w:r w:rsidR="009E4B24">
        <w:rPr>
          <w:bCs/>
          <w:sz w:val="22"/>
          <w:szCs w:val="22"/>
        </w:rPr>
        <w:t xml:space="preserve">meet with Veronica Womack (Office of Inclusive Excellence) </w:t>
      </w:r>
      <w:r w:rsidR="0077594A" w:rsidRPr="0077594A">
        <w:rPr>
          <w:bCs/>
          <w:sz w:val="22"/>
          <w:szCs w:val="22"/>
        </w:rPr>
        <w:t>a</w:t>
      </w:r>
      <w:r w:rsidR="0077594A">
        <w:rPr>
          <w:bCs/>
          <w:sz w:val="22"/>
          <w:szCs w:val="22"/>
        </w:rPr>
        <w:t>bout inclusive excellence at GC, the Diversity Action Plan, and/or</w:t>
      </w:r>
      <w:r w:rsidR="0077594A" w:rsidRPr="0077594A">
        <w:rPr>
          <w:bCs/>
          <w:sz w:val="22"/>
          <w:szCs w:val="22"/>
        </w:rPr>
        <w:t xml:space="preserve"> diversity as part of the Strategic Plan</w:t>
      </w:r>
      <w:r w:rsidR="0077594A">
        <w:rPr>
          <w:bCs/>
          <w:sz w:val="22"/>
          <w:szCs w:val="22"/>
        </w:rPr>
        <w:t>; revisit the salary study data and follow-up with Russ Williams regarding salary comparisons by gender or other diversity-related characteristics.</w:t>
      </w:r>
    </w:p>
    <w:p w14:paraId="44C68DEF" w14:textId="77777777" w:rsidR="00C37CD4" w:rsidRPr="00D23777" w:rsidRDefault="00C37CD4" w:rsidP="00F93710">
      <w:pPr>
        <w:jc w:val="both"/>
        <w:rPr>
          <w:sz w:val="16"/>
          <w:szCs w:val="16"/>
        </w:rPr>
      </w:pPr>
    </w:p>
    <w:p w14:paraId="173BF47A" w14:textId="77777777" w:rsidR="00865BBB" w:rsidRPr="00D23777" w:rsidRDefault="00865BBB" w:rsidP="00F93710">
      <w:pPr>
        <w:jc w:val="both"/>
        <w:rPr>
          <w:b/>
          <w:bCs/>
          <w:sz w:val="22"/>
          <w:szCs w:val="22"/>
        </w:rPr>
      </w:pPr>
      <w:r w:rsidRPr="00D23777">
        <w:rPr>
          <w:b/>
          <w:bCs/>
          <w:sz w:val="22"/>
          <w:szCs w:val="22"/>
        </w:rPr>
        <w:t>Recommend items for consideration at the governance retreat:</w:t>
      </w:r>
    </w:p>
    <w:p w14:paraId="721EAAF5" w14:textId="140B2230" w:rsidR="00865BBB" w:rsidRPr="00D23777" w:rsidRDefault="00865BBB" w:rsidP="00F93710">
      <w:pPr>
        <w:jc w:val="both"/>
        <w:rPr>
          <w:sz w:val="22"/>
          <w:szCs w:val="22"/>
        </w:rPr>
      </w:pPr>
    </w:p>
    <w:p w14:paraId="1D917384" w14:textId="77777777" w:rsidR="00F22337" w:rsidRPr="00D23777" w:rsidRDefault="00F22337" w:rsidP="00F93710">
      <w:pPr>
        <w:jc w:val="both"/>
        <w:rPr>
          <w:b/>
          <w:bCs/>
          <w:sz w:val="22"/>
          <w:szCs w:val="22"/>
        </w:rPr>
      </w:pPr>
      <w:r w:rsidRPr="00D23777">
        <w:rPr>
          <w:b/>
          <w:bCs/>
          <w:sz w:val="22"/>
          <w:szCs w:val="22"/>
        </w:rPr>
        <w:t>Appendix: Committee Operating Procedures</w:t>
      </w:r>
    </w:p>
    <w:p w14:paraId="4C3B7E35" w14:textId="77777777" w:rsidR="00620FDD" w:rsidRPr="00D23777" w:rsidRDefault="00620FDD" w:rsidP="00F93710">
      <w:pPr>
        <w:jc w:val="both"/>
        <w:rPr>
          <w:b/>
          <w:bCs/>
          <w:sz w:val="16"/>
          <w:szCs w:val="16"/>
        </w:rPr>
      </w:pPr>
    </w:p>
    <w:p w14:paraId="39E16426" w14:textId="0608B5DB" w:rsidR="00D14F3A" w:rsidRPr="00D23777" w:rsidRDefault="009015C2" w:rsidP="00F93710">
      <w:pPr>
        <w:widowControl w:val="0"/>
        <w:autoSpaceDE w:val="0"/>
        <w:autoSpaceDN w:val="0"/>
        <w:adjustRightInd w:val="0"/>
        <w:jc w:val="both"/>
        <w:rPr>
          <w:sz w:val="22"/>
          <w:szCs w:val="22"/>
        </w:rPr>
      </w:pPr>
      <w:r>
        <w:rPr>
          <w:sz w:val="22"/>
          <w:szCs w:val="22"/>
        </w:rPr>
        <w:t>RPIPC 2017-2018</w:t>
      </w:r>
      <w:r w:rsidR="00D14F3A" w:rsidRPr="00D23777">
        <w:rPr>
          <w:sz w:val="22"/>
          <w:szCs w:val="22"/>
        </w:rPr>
        <w:t xml:space="preserve"> OPERATING PROCEDURES</w:t>
      </w:r>
    </w:p>
    <w:p w14:paraId="16CBD23C" w14:textId="77777777" w:rsidR="00D14F3A" w:rsidRPr="00D23777" w:rsidRDefault="00D14F3A" w:rsidP="00F93710">
      <w:pPr>
        <w:widowControl w:val="0"/>
        <w:autoSpaceDE w:val="0"/>
        <w:autoSpaceDN w:val="0"/>
        <w:adjustRightInd w:val="0"/>
        <w:jc w:val="both"/>
        <w:rPr>
          <w:sz w:val="22"/>
          <w:szCs w:val="22"/>
        </w:rPr>
      </w:pPr>
      <w:r w:rsidRPr="00D23777">
        <w:rPr>
          <w:sz w:val="22"/>
          <w:szCs w:val="22"/>
        </w:rPr>
        <w:t>The RPIPC charge can be found at:</w:t>
      </w:r>
    </w:p>
    <w:p w14:paraId="244D05C4" w14:textId="77777777" w:rsidR="00D14F3A" w:rsidRPr="00D23777" w:rsidRDefault="004911F8" w:rsidP="00F93710">
      <w:pPr>
        <w:widowControl w:val="0"/>
        <w:autoSpaceDE w:val="0"/>
        <w:autoSpaceDN w:val="0"/>
        <w:adjustRightInd w:val="0"/>
        <w:jc w:val="both"/>
        <w:rPr>
          <w:sz w:val="22"/>
          <w:szCs w:val="22"/>
        </w:rPr>
      </w:pPr>
      <w:hyperlink r:id="rId7" w:history="1">
        <w:r w:rsidR="00D14F3A" w:rsidRPr="00D23777">
          <w:rPr>
            <w:rStyle w:val="Hyperlink"/>
            <w:sz w:val="22"/>
            <w:szCs w:val="22"/>
          </w:rPr>
          <w:t>https://senate.gcsu.edu/committee/rpipc</w:t>
        </w:r>
      </w:hyperlink>
    </w:p>
    <w:p w14:paraId="39E2EBFF" w14:textId="77777777" w:rsidR="00D14F3A" w:rsidRPr="00D23777" w:rsidRDefault="00D14F3A" w:rsidP="00F93710">
      <w:pPr>
        <w:widowControl w:val="0"/>
        <w:autoSpaceDE w:val="0"/>
        <w:autoSpaceDN w:val="0"/>
        <w:adjustRightInd w:val="0"/>
        <w:jc w:val="both"/>
        <w:rPr>
          <w:sz w:val="22"/>
          <w:szCs w:val="22"/>
        </w:rPr>
      </w:pPr>
      <w:r w:rsidRPr="00D23777">
        <w:rPr>
          <w:sz w:val="22"/>
          <w:szCs w:val="22"/>
        </w:rPr>
        <w:t>and minutes of previous meetings can be found at:</w:t>
      </w:r>
    </w:p>
    <w:p w14:paraId="51846D87" w14:textId="77777777" w:rsidR="00D14F3A" w:rsidRPr="00D23777" w:rsidRDefault="00D14F3A" w:rsidP="00F93710">
      <w:pPr>
        <w:widowControl w:val="0"/>
        <w:autoSpaceDE w:val="0"/>
        <w:autoSpaceDN w:val="0"/>
        <w:adjustRightInd w:val="0"/>
        <w:jc w:val="both"/>
        <w:rPr>
          <w:sz w:val="22"/>
          <w:szCs w:val="22"/>
        </w:rPr>
      </w:pPr>
      <w:r w:rsidRPr="00D23777">
        <w:rPr>
          <w:sz w:val="22"/>
          <w:szCs w:val="22"/>
        </w:rPr>
        <w:t xml:space="preserve"> </w:t>
      </w:r>
      <w:hyperlink r:id="rId8" w:history="1">
        <w:r w:rsidRPr="00D23777">
          <w:rPr>
            <w:rStyle w:val="Hyperlink"/>
            <w:sz w:val="22"/>
            <w:szCs w:val="22"/>
          </w:rPr>
          <w:t>http://minutes.gcsu.edu/resources-planning-and-institutional-policy-rpipc</w:t>
        </w:r>
      </w:hyperlink>
    </w:p>
    <w:p w14:paraId="606AB05A" w14:textId="77777777" w:rsidR="00D14F3A" w:rsidRPr="00D23777" w:rsidRDefault="00D14F3A" w:rsidP="00F93710">
      <w:pPr>
        <w:widowControl w:val="0"/>
        <w:autoSpaceDE w:val="0"/>
        <w:autoSpaceDN w:val="0"/>
        <w:adjustRightInd w:val="0"/>
        <w:jc w:val="both"/>
        <w:rPr>
          <w:b/>
          <w:sz w:val="22"/>
          <w:szCs w:val="22"/>
        </w:rPr>
      </w:pPr>
      <w:r w:rsidRPr="00D23777">
        <w:rPr>
          <w:sz w:val="22"/>
          <w:szCs w:val="22"/>
        </w:rPr>
        <w:lastRenderedPageBreak/>
        <w:t xml:space="preserve">1. </w:t>
      </w:r>
      <w:r w:rsidRPr="00D23777">
        <w:rPr>
          <w:b/>
          <w:sz w:val="22"/>
          <w:szCs w:val="22"/>
        </w:rPr>
        <w:t>Member Responsibilities.</w:t>
      </w:r>
    </w:p>
    <w:p w14:paraId="77FC6481" w14:textId="77777777" w:rsidR="00D14F3A" w:rsidRPr="00D23777" w:rsidRDefault="00D14F3A" w:rsidP="00F93710">
      <w:pPr>
        <w:widowControl w:val="0"/>
        <w:autoSpaceDE w:val="0"/>
        <w:autoSpaceDN w:val="0"/>
        <w:adjustRightInd w:val="0"/>
        <w:jc w:val="both"/>
        <w:rPr>
          <w:sz w:val="22"/>
          <w:szCs w:val="22"/>
        </w:rPr>
      </w:pPr>
      <w:r w:rsidRPr="00D23777">
        <w:rPr>
          <w:sz w:val="22"/>
          <w:szCs w:val="22"/>
        </w:rPr>
        <w:t>The members of RPIPC are a team and as such must be able to trust that all members operate for the good of the University, the Senate, and RPIPC. Members will be responsible for periodically assessing the committee’s performance and, if determined that improvements are necessary, shall make them. Members should:</w:t>
      </w:r>
    </w:p>
    <w:p w14:paraId="7B62141E"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Attend and participate in scheduled meetings, and extend regrets when unable to do so</w:t>
      </w:r>
    </w:p>
    <w:p w14:paraId="3EA9A728"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Communicate openly and candidly with each other -- holding back constructive criticism weakens the </w:t>
      </w:r>
      <w:r w:rsidRPr="00D23777">
        <w:rPr>
          <w:rFonts w:ascii="MS Mincho" w:eastAsia="MS Mincho" w:hAnsi="MS Mincho" w:cs="MS Mincho" w:hint="eastAsia"/>
          <w:sz w:val="22"/>
          <w:szCs w:val="22"/>
        </w:rPr>
        <w:t> </w:t>
      </w:r>
      <w:r w:rsidRPr="00D23777">
        <w:rPr>
          <w:rFonts w:ascii="Times New Roman" w:hAnsi="Times New Roman" w:cs="Times New Roman"/>
          <w:sz w:val="22"/>
          <w:szCs w:val="22"/>
        </w:rPr>
        <w:t>team</w:t>
      </w:r>
    </w:p>
    <w:p w14:paraId="465249E9"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Resist communicating on behalf of the committee without consultation even if the item feels like it is </w:t>
      </w:r>
      <w:r w:rsidRPr="00D23777">
        <w:rPr>
          <w:rFonts w:ascii="MS Mincho" w:eastAsia="MS Mincho" w:hAnsi="MS Mincho" w:cs="MS Mincho" w:hint="eastAsia"/>
          <w:sz w:val="22"/>
          <w:szCs w:val="22"/>
        </w:rPr>
        <w:t> </w:t>
      </w:r>
      <w:r w:rsidRPr="00D23777">
        <w:rPr>
          <w:rFonts w:ascii="Times New Roman" w:hAnsi="Times New Roman" w:cs="Times New Roman"/>
          <w:sz w:val="22"/>
          <w:szCs w:val="22"/>
        </w:rPr>
        <w:t>obvious and embraced by all</w:t>
      </w:r>
    </w:p>
    <w:p w14:paraId="02EC0AE0"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After consultation, copy the entire committee as you communicate on its behalf</w:t>
      </w:r>
    </w:p>
    <w:p w14:paraId="5C151E87"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Seek out and identify agenda items for discussion</w:t>
      </w:r>
    </w:p>
    <w:p w14:paraId="0BA30805" w14:textId="3469DB76" w:rsidR="00D14F3A"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Take a leadership role for particular issues when appropriate </w:t>
      </w:r>
      <w:r w:rsidRPr="00D23777">
        <w:rPr>
          <w:rFonts w:ascii="MS Mincho" w:eastAsia="MS Mincho" w:hAnsi="MS Mincho" w:cs="MS Mincho" w:hint="eastAsia"/>
          <w:sz w:val="22"/>
          <w:szCs w:val="22"/>
        </w:rPr>
        <w:t> </w:t>
      </w:r>
    </w:p>
    <w:p w14:paraId="2469E756" w14:textId="77777777" w:rsidR="00D23777" w:rsidRDefault="00D14F3A" w:rsidP="00F93710">
      <w:pPr>
        <w:pStyle w:val="ListParagraph"/>
        <w:widowControl w:val="0"/>
        <w:numPr>
          <w:ilvl w:val="0"/>
          <w:numId w:val="9"/>
        </w:numPr>
        <w:tabs>
          <w:tab w:val="left" w:pos="220"/>
          <w:tab w:val="left" w:pos="720"/>
        </w:tabs>
        <w:autoSpaceDE w:val="0"/>
        <w:autoSpaceDN w:val="0"/>
        <w:adjustRightInd w:val="0"/>
        <w:jc w:val="both"/>
        <w:rPr>
          <w:rFonts w:ascii="Times New Roman" w:hAnsi="Times New Roman" w:cs="Times New Roman"/>
          <w:b/>
          <w:sz w:val="22"/>
          <w:szCs w:val="22"/>
        </w:rPr>
      </w:pPr>
      <w:r w:rsidRPr="00D23777">
        <w:rPr>
          <w:rFonts w:ascii="Times New Roman" w:hAnsi="Times New Roman" w:cs="Times New Roman"/>
          <w:b/>
          <w:sz w:val="22"/>
          <w:szCs w:val="22"/>
        </w:rPr>
        <w:t>Committee Officer responsibilities</w:t>
      </w:r>
    </w:p>
    <w:p w14:paraId="6674983A" w14:textId="3140F7A9" w:rsidR="00D14F3A" w:rsidRPr="00D23777" w:rsidRDefault="00D14F3A" w:rsidP="00F93710">
      <w:pPr>
        <w:widowControl w:val="0"/>
        <w:tabs>
          <w:tab w:val="left" w:pos="220"/>
          <w:tab w:val="left" w:pos="720"/>
        </w:tabs>
        <w:autoSpaceDE w:val="0"/>
        <w:autoSpaceDN w:val="0"/>
        <w:adjustRightInd w:val="0"/>
        <w:jc w:val="both"/>
        <w:rPr>
          <w:sz w:val="22"/>
          <w:szCs w:val="22"/>
          <w:u w:val="single"/>
        </w:rPr>
      </w:pPr>
      <w:r w:rsidRPr="00D23777">
        <w:rPr>
          <w:sz w:val="22"/>
          <w:szCs w:val="22"/>
          <w:u w:val="single"/>
        </w:rPr>
        <w:t>Chair</w:t>
      </w:r>
    </w:p>
    <w:p w14:paraId="62E7394B"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Draft, in consultation with the committee, the tentative agenda for committee meetings</w:t>
      </w:r>
    </w:p>
    <w:p w14:paraId="6D30F340"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Distribute each tentative agenda to the committee along with supporting documents</w:t>
      </w:r>
    </w:p>
    <w:p w14:paraId="790E7466"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Advertise committee meeting times, locations, and meeting agenda to the university community</w:t>
      </w:r>
    </w:p>
    <w:p w14:paraId="69A68084"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Preside at committee meetings</w:t>
      </w:r>
    </w:p>
    <w:p w14:paraId="2E8AD5E5"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Present the committee report to ECUS-SCC and University Senate meetings</w:t>
      </w:r>
    </w:p>
    <w:p w14:paraId="6C6573A9"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Enter committee motions proposed for University Senate consideration into the online motion database</w:t>
      </w:r>
    </w:p>
    <w:p w14:paraId="782CF5B2" w14:textId="1F3C6E70" w:rsidR="00D14F3A"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Other duties as defined/assigned by the committee </w:t>
      </w:r>
      <w:r w:rsidRPr="00D23777">
        <w:rPr>
          <w:rFonts w:ascii="MS Mincho" w:eastAsia="MS Mincho" w:hAnsi="MS Mincho" w:cs="MS Mincho" w:hint="eastAsia"/>
          <w:sz w:val="22"/>
          <w:szCs w:val="22"/>
        </w:rPr>
        <w:t> </w:t>
      </w:r>
    </w:p>
    <w:p w14:paraId="6FDA954A" w14:textId="77777777" w:rsidR="00D14F3A" w:rsidRPr="00D23777" w:rsidRDefault="00D14F3A" w:rsidP="00F93710">
      <w:pPr>
        <w:widowControl w:val="0"/>
        <w:tabs>
          <w:tab w:val="left" w:pos="220"/>
          <w:tab w:val="left" w:pos="720"/>
        </w:tabs>
        <w:autoSpaceDE w:val="0"/>
        <w:autoSpaceDN w:val="0"/>
        <w:adjustRightInd w:val="0"/>
        <w:jc w:val="both"/>
        <w:rPr>
          <w:sz w:val="22"/>
          <w:szCs w:val="22"/>
        </w:rPr>
      </w:pPr>
      <w:r w:rsidRPr="00D23777">
        <w:rPr>
          <w:sz w:val="22"/>
          <w:szCs w:val="22"/>
          <w:u w:val="single"/>
        </w:rPr>
        <w:t>Vice-Chair</w:t>
      </w:r>
      <w:r w:rsidRPr="00D23777">
        <w:rPr>
          <w:rFonts w:ascii="MS Mincho" w:eastAsia="MS Mincho" w:hAnsi="MS Mincho" w:cs="MS Mincho" w:hint="eastAsia"/>
          <w:sz w:val="22"/>
          <w:szCs w:val="22"/>
        </w:rPr>
        <w:t> </w:t>
      </w:r>
    </w:p>
    <w:p w14:paraId="4B3F2BFB" w14:textId="77777777" w:rsidR="00D23777"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Assume all duties and responsibilities of the chair in the absence of the chair </w:t>
      </w:r>
      <w:r w:rsidRPr="00D23777">
        <w:rPr>
          <w:rFonts w:ascii="MS Mincho" w:eastAsia="MS Mincho" w:hAnsi="MS Mincho" w:cs="MS Mincho" w:hint="eastAsia"/>
          <w:sz w:val="22"/>
          <w:szCs w:val="22"/>
        </w:rPr>
        <w:t> </w:t>
      </w:r>
    </w:p>
    <w:p w14:paraId="739A77D0"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Other duties as defined/assigned by the committee</w:t>
      </w:r>
    </w:p>
    <w:p w14:paraId="1B73104D" w14:textId="77777777" w:rsidR="00D23777" w:rsidRDefault="00D14F3A" w:rsidP="00F93710">
      <w:pPr>
        <w:widowControl w:val="0"/>
        <w:tabs>
          <w:tab w:val="left" w:pos="220"/>
          <w:tab w:val="left" w:pos="720"/>
        </w:tabs>
        <w:autoSpaceDE w:val="0"/>
        <w:autoSpaceDN w:val="0"/>
        <w:adjustRightInd w:val="0"/>
        <w:jc w:val="both"/>
        <w:rPr>
          <w:sz w:val="22"/>
          <w:szCs w:val="22"/>
          <w:u w:val="single"/>
        </w:rPr>
      </w:pPr>
      <w:r w:rsidRPr="00D23777">
        <w:rPr>
          <w:sz w:val="22"/>
          <w:szCs w:val="22"/>
          <w:u w:val="single"/>
        </w:rPr>
        <w:t>Secretary</w:t>
      </w:r>
    </w:p>
    <w:p w14:paraId="7DBCD3F4"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Draft, in consultation with the committee, minutes for committee meetings</w:t>
      </w:r>
    </w:p>
    <w:p w14:paraId="637223D7"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Circulate minutes to the committee and update with suggested edits</w:t>
      </w:r>
    </w:p>
    <w:p w14:paraId="23733C18"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Post committee minutes in a manner consistent with University Senate protocol after the minutes have </w:t>
      </w:r>
      <w:r w:rsidRPr="00D23777">
        <w:rPr>
          <w:rFonts w:ascii="MS Mincho" w:eastAsia="MS Mincho" w:hAnsi="MS Mincho" w:cs="MS Mincho" w:hint="eastAsia"/>
          <w:sz w:val="22"/>
          <w:szCs w:val="22"/>
        </w:rPr>
        <w:t> </w:t>
      </w:r>
      <w:r w:rsidRPr="00D23777">
        <w:rPr>
          <w:rFonts w:ascii="Times New Roman" w:hAnsi="Times New Roman" w:cs="Times New Roman"/>
          <w:sz w:val="22"/>
          <w:szCs w:val="22"/>
        </w:rPr>
        <w:t>been reviewed by the committee – including any amendments made as a result of the review</w:t>
      </w:r>
    </w:p>
    <w:p w14:paraId="16ED66E7" w14:textId="2CD5DC5A" w:rsidR="00D14F3A"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Other duties as defined/assigned by the committee</w:t>
      </w:r>
    </w:p>
    <w:p w14:paraId="2C916C6F" w14:textId="66AA9761" w:rsidR="00D14F3A" w:rsidRPr="00D23777" w:rsidRDefault="00D14F3A" w:rsidP="00F93710">
      <w:pPr>
        <w:pStyle w:val="ListParagraph"/>
        <w:widowControl w:val="0"/>
        <w:numPr>
          <w:ilvl w:val="0"/>
          <w:numId w:val="9"/>
        </w:numPr>
        <w:autoSpaceDE w:val="0"/>
        <w:autoSpaceDN w:val="0"/>
        <w:adjustRightInd w:val="0"/>
        <w:jc w:val="both"/>
        <w:rPr>
          <w:rFonts w:ascii="Times New Roman" w:hAnsi="Times New Roman" w:cs="Times New Roman"/>
          <w:b/>
          <w:sz w:val="22"/>
          <w:szCs w:val="22"/>
        </w:rPr>
      </w:pPr>
      <w:r w:rsidRPr="00D23777">
        <w:rPr>
          <w:rFonts w:ascii="Times New Roman" w:hAnsi="Times New Roman" w:cs="Times New Roman"/>
          <w:b/>
          <w:sz w:val="22"/>
          <w:szCs w:val="22"/>
        </w:rPr>
        <w:t>Stan</w:t>
      </w:r>
      <w:r w:rsidR="009015C2">
        <w:rPr>
          <w:rFonts w:ascii="Times New Roman" w:hAnsi="Times New Roman" w:cs="Times New Roman"/>
          <w:b/>
          <w:sz w:val="22"/>
          <w:szCs w:val="22"/>
        </w:rPr>
        <w:t>dard monthly meetings, Fall 2017</w:t>
      </w:r>
      <w:r w:rsidRPr="00D23777">
        <w:rPr>
          <w:rFonts w:ascii="Times New Roman" w:hAnsi="Times New Roman" w:cs="Times New Roman"/>
          <w:b/>
          <w:sz w:val="22"/>
          <w:szCs w:val="22"/>
        </w:rPr>
        <w:t>-Spr</w:t>
      </w:r>
      <w:r w:rsidR="009015C2">
        <w:rPr>
          <w:rFonts w:ascii="Times New Roman" w:hAnsi="Times New Roman" w:cs="Times New Roman"/>
          <w:b/>
          <w:sz w:val="22"/>
          <w:szCs w:val="22"/>
        </w:rPr>
        <w:t>ing 2018– 2:00-3:15pm in A&amp;S 251</w:t>
      </w:r>
    </w:p>
    <w:p w14:paraId="409CFD26" w14:textId="24564499" w:rsidR="00D14F3A" w:rsidRPr="00D23777" w:rsidRDefault="009015C2"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9015C2">
        <w:rPr>
          <w:rFonts w:ascii="Times New Roman" w:hAnsi="Times New Roman" w:cs="Times New Roman"/>
          <w:bCs/>
          <w:sz w:val="22"/>
          <w:szCs w:val="22"/>
        </w:rPr>
        <w:t xml:space="preserve">August 15, September 1, October 6, November 3, </w:t>
      </w:r>
      <w:r w:rsidR="00A66A82">
        <w:rPr>
          <w:rFonts w:ascii="Times New Roman" w:hAnsi="Times New Roman" w:cs="Times New Roman"/>
          <w:bCs/>
          <w:sz w:val="22"/>
          <w:szCs w:val="22"/>
        </w:rPr>
        <w:t xml:space="preserve">December 1, February 2, March 2, </w:t>
      </w:r>
      <w:r w:rsidRPr="009015C2">
        <w:rPr>
          <w:rFonts w:ascii="Times New Roman" w:hAnsi="Times New Roman" w:cs="Times New Roman"/>
          <w:bCs/>
          <w:sz w:val="22"/>
          <w:szCs w:val="22"/>
        </w:rPr>
        <w:t>March 30.</w:t>
      </w:r>
    </w:p>
    <w:p w14:paraId="18D7355D" w14:textId="77777777" w:rsidR="00D14F3A" w:rsidRPr="00D23777" w:rsidRDefault="00D14F3A" w:rsidP="00F93710">
      <w:pPr>
        <w:pStyle w:val="ListParagraph"/>
        <w:widowControl w:val="0"/>
        <w:numPr>
          <w:ilvl w:val="0"/>
          <w:numId w:val="9"/>
        </w:numPr>
        <w:tabs>
          <w:tab w:val="left" w:pos="220"/>
          <w:tab w:val="left" w:pos="720"/>
        </w:tabs>
        <w:autoSpaceDE w:val="0"/>
        <w:autoSpaceDN w:val="0"/>
        <w:adjustRightInd w:val="0"/>
        <w:jc w:val="both"/>
        <w:rPr>
          <w:rFonts w:ascii="Times New Roman" w:hAnsi="Times New Roman" w:cs="Times New Roman"/>
          <w:b/>
          <w:sz w:val="22"/>
          <w:szCs w:val="22"/>
        </w:rPr>
      </w:pPr>
      <w:r w:rsidRPr="00D23777">
        <w:rPr>
          <w:rFonts w:ascii="Times New Roman" w:hAnsi="Times New Roman" w:cs="Times New Roman"/>
          <w:b/>
          <w:sz w:val="22"/>
          <w:szCs w:val="22"/>
        </w:rPr>
        <w:t>Communication, quorum, and voting</w:t>
      </w:r>
    </w:p>
    <w:p w14:paraId="09025CD9"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Communicate via the RPIPC@list.gcsu.edu E-mail list, or email distribution list, with the 72-hour rule – a member of the committee has 72 hours to respond to an issue/proposal to confirm receipt and communicate approval or share constructive suggestion. The absence of a response within 72 hours indicates approval.</w:t>
      </w:r>
    </w:p>
    <w:p w14:paraId="24CA65D0"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Electronic voting methods may be used to approve committee minutes and to make committee decisions. Such methods shall be exercised judiciously and used primarily for decisions that are time- sensitive.</w:t>
      </w:r>
    </w:p>
    <w:p w14:paraId="4274B450" w14:textId="6063263A" w:rsidR="00D14F3A" w:rsidRP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Notify the committee chair (</w:t>
      </w:r>
      <w:hyperlink r:id="rId9" w:history="1">
        <w:r w:rsidR="009015C2">
          <w:rPr>
            <w:rFonts w:ascii="Times New Roman" w:hAnsi="Times New Roman" w:cs="Times New Roman"/>
            <w:sz w:val="22"/>
            <w:szCs w:val="22"/>
          </w:rPr>
          <w:t>diana.young</w:t>
        </w:r>
        <w:r w:rsidRPr="00D23777">
          <w:rPr>
            <w:rFonts w:ascii="Times New Roman" w:hAnsi="Times New Roman" w:cs="Times New Roman"/>
            <w:sz w:val="22"/>
            <w:szCs w:val="22"/>
          </w:rPr>
          <w:t>@gcsu.edu</w:t>
        </w:r>
      </w:hyperlink>
      <w:r w:rsidRPr="00D23777">
        <w:rPr>
          <w:rFonts w:ascii="Times New Roman" w:hAnsi="Times New Roman" w:cs="Times New Roman"/>
          <w:sz w:val="22"/>
          <w:szCs w:val="22"/>
        </w:rPr>
        <w:t xml:space="preserve"> ) and the secretary (</w:t>
      </w:r>
      <w:hyperlink r:id="rId10" w:history="1">
        <w:r w:rsidR="009015C2">
          <w:rPr>
            <w:rFonts w:ascii="Times New Roman" w:hAnsi="Times New Roman" w:cs="Times New Roman"/>
            <w:sz w:val="22"/>
            <w:szCs w:val="22"/>
          </w:rPr>
          <w:t>courtney.manson</w:t>
        </w:r>
        <w:r w:rsidRPr="00D23777">
          <w:rPr>
            <w:rFonts w:ascii="Times New Roman" w:hAnsi="Times New Roman" w:cs="Times New Roman"/>
            <w:sz w:val="22"/>
            <w:szCs w:val="22"/>
          </w:rPr>
          <w:t>@gcsu.edu</w:t>
        </w:r>
      </w:hyperlink>
      <w:r w:rsidRPr="00D23777">
        <w:rPr>
          <w:rFonts w:ascii="Times New Roman" w:hAnsi="Times New Roman" w:cs="Times New Roman"/>
          <w:sz w:val="22"/>
          <w:szCs w:val="22"/>
        </w:rPr>
        <w:t xml:space="preserve"> ) to extend regrets at least 15 minutes prior to scheduled committee meetings. </w:t>
      </w:r>
      <w:r w:rsidRPr="00D23777">
        <w:rPr>
          <w:rFonts w:ascii="MS Mincho" w:eastAsia="MS Mincho" w:hAnsi="MS Mincho" w:cs="MS Mincho" w:hint="eastAsia"/>
          <w:sz w:val="22"/>
          <w:szCs w:val="22"/>
        </w:rPr>
        <w:t> </w:t>
      </w:r>
    </w:p>
    <w:p w14:paraId="12362BC5" w14:textId="56BE78FA" w:rsidR="00D14F3A" w:rsidRPr="00D23777" w:rsidRDefault="00D14F3A" w:rsidP="00F93710">
      <w:pPr>
        <w:widowControl w:val="0"/>
        <w:autoSpaceDE w:val="0"/>
        <w:autoSpaceDN w:val="0"/>
        <w:adjustRightInd w:val="0"/>
        <w:jc w:val="both"/>
        <w:rPr>
          <w:sz w:val="22"/>
          <w:szCs w:val="22"/>
        </w:rPr>
      </w:pPr>
      <w:r w:rsidRPr="00D23777">
        <w:rPr>
          <w:sz w:val="22"/>
          <w:szCs w:val="22"/>
        </w:rPr>
        <w:t>A majority of the committee membership (50% plus 1) shall constitute a quorum (Article V, Section 1.B)</w:t>
      </w:r>
      <w:r w:rsidRPr="00D23777">
        <w:rPr>
          <w:rFonts w:ascii="MS Mincho" w:eastAsia="MS Mincho" w:hAnsi="MS Mincho" w:cs="MS Mincho" w:hint="eastAsia"/>
          <w:sz w:val="22"/>
          <w:szCs w:val="22"/>
        </w:rPr>
        <w:t> </w:t>
      </w:r>
      <w:r w:rsidRPr="00D23777">
        <w:rPr>
          <w:sz w:val="22"/>
          <w:szCs w:val="22"/>
        </w:rPr>
        <w:t>Unless otherwise determined by the committee in advance of the vote, a majority vote is necessary for committee approval.</w:t>
      </w:r>
      <w:r w:rsidR="009015C2">
        <w:rPr>
          <w:sz w:val="22"/>
          <w:szCs w:val="22"/>
        </w:rPr>
        <w:t xml:space="preserve"> </w:t>
      </w:r>
      <w:r w:rsidRPr="00D23777">
        <w:rPr>
          <w:sz w:val="22"/>
          <w:szCs w:val="22"/>
        </w:rPr>
        <w:t>In all committee votes taking place during a meeting, the voting threshold is applied to the number of voting members present at the time of the vote assuming the presence of a quorum.</w:t>
      </w:r>
    </w:p>
    <w:p w14:paraId="4339DBB7" w14:textId="7171C9D2" w:rsidR="00D14F3A" w:rsidRPr="00A66A82" w:rsidRDefault="00A66A82" w:rsidP="00F93710">
      <w:pPr>
        <w:widowControl w:val="0"/>
        <w:autoSpaceDE w:val="0"/>
        <w:autoSpaceDN w:val="0"/>
        <w:adjustRightInd w:val="0"/>
        <w:jc w:val="both"/>
        <w:rPr>
          <w:b/>
          <w:sz w:val="22"/>
          <w:szCs w:val="22"/>
        </w:rPr>
      </w:pPr>
      <w:r w:rsidRPr="00A66A82">
        <w:rPr>
          <w:b/>
          <w:sz w:val="22"/>
          <w:szCs w:val="22"/>
        </w:rPr>
        <w:t>5</w:t>
      </w:r>
      <w:r w:rsidR="00D14F3A" w:rsidRPr="00A66A82">
        <w:rPr>
          <w:b/>
          <w:sz w:val="22"/>
          <w:szCs w:val="22"/>
        </w:rPr>
        <w:t>. Agenda</w:t>
      </w:r>
    </w:p>
    <w:p w14:paraId="2C584A58"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 tentative agenda for the next meeting RPIPC is drafted at the end of the monthly meeting, and briefly reviewed by the entire committee before adjournment whenever possible. The chair will put out an additional call for agenda items prior to each meeting, and members can suggest items on their own to the chair.</w:t>
      </w:r>
    </w:p>
    <w:p w14:paraId="031701FA"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Agenda items will be prioritized by relative importance, keeping time sensitivity in mind.</w:t>
      </w:r>
    </w:p>
    <w:p w14:paraId="1429B981" w14:textId="5F304058"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lastRenderedPageBreak/>
        <w:t>The tentative agenda is distributed by the committee chair to committee members well in advance of the meeting, with links to relevant documents in the shared file. Input is sought from committee</w:t>
      </w:r>
      <w:r w:rsidRPr="00D23777">
        <w:rPr>
          <w:rFonts w:ascii="MS Mincho" w:eastAsia="MS Mincho" w:hAnsi="MS Mincho" w:cs="MS Mincho" w:hint="eastAsia"/>
          <w:sz w:val="22"/>
          <w:szCs w:val="22"/>
        </w:rPr>
        <w:t> </w:t>
      </w:r>
      <w:r w:rsidRPr="00D23777">
        <w:rPr>
          <w:rFonts w:ascii="Times New Roman" w:hAnsi="Times New Roman" w:cs="Times New Roman"/>
          <w:sz w:val="22"/>
          <w:szCs w:val="22"/>
        </w:rPr>
        <w:t>members on both the agenda and the documents.</w:t>
      </w:r>
    </w:p>
    <w:p w14:paraId="6357A0D7" w14:textId="77777777" w:rsidR="00D23777" w:rsidRDefault="00D14F3A" w:rsidP="00D23777">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The final agenda is sent to the committee with supporting documents as early in the week as possible </w:t>
      </w:r>
      <w:r w:rsidRPr="00D23777">
        <w:rPr>
          <w:rFonts w:ascii="MS Mincho" w:eastAsia="MS Mincho" w:hAnsi="MS Mincho" w:cs="MS Mincho" w:hint="eastAsia"/>
          <w:sz w:val="22"/>
          <w:szCs w:val="22"/>
        </w:rPr>
        <w:t> </w:t>
      </w:r>
      <w:r w:rsidRPr="00D23777">
        <w:rPr>
          <w:rFonts w:ascii="Times New Roman" w:hAnsi="Times New Roman" w:cs="Times New Roman"/>
          <w:sz w:val="22"/>
          <w:szCs w:val="22"/>
        </w:rPr>
        <w:t>(the week of meeting) and posted on the senate website.</w:t>
      </w:r>
    </w:p>
    <w:p w14:paraId="3F333DDC" w14:textId="1B77A31E" w:rsidR="00D23777" w:rsidRDefault="00A66A82" w:rsidP="00F93710">
      <w:pPr>
        <w:widowControl w:val="0"/>
        <w:tabs>
          <w:tab w:val="left" w:pos="220"/>
          <w:tab w:val="left" w:pos="720"/>
        </w:tabs>
        <w:autoSpaceDE w:val="0"/>
        <w:autoSpaceDN w:val="0"/>
        <w:adjustRightInd w:val="0"/>
        <w:jc w:val="both"/>
        <w:rPr>
          <w:b/>
          <w:sz w:val="22"/>
          <w:szCs w:val="22"/>
        </w:rPr>
      </w:pPr>
      <w:r>
        <w:rPr>
          <w:b/>
          <w:sz w:val="22"/>
          <w:szCs w:val="22"/>
        </w:rPr>
        <w:t>6</w:t>
      </w:r>
      <w:r w:rsidR="00D14F3A" w:rsidRPr="00D23777">
        <w:rPr>
          <w:b/>
          <w:sz w:val="22"/>
          <w:szCs w:val="22"/>
        </w:rPr>
        <w:t>. Documents</w:t>
      </w:r>
    </w:p>
    <w:p w14:paraId="3B1C3EEA"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Documents that require review, revision, or action by the committee will be placed in an electronic shared folder in advance of the meeting, to invite feedback and/or revision</w:t>
      </w:r>
    </w:p>
    <w:p w14:paraId="1AC0237A"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Committee members are asked to read/respond to such documents in advance of the meeting whenever possible.</w:t>
      </w:r>
    </w:p>
    <w:p w14:paraId="06ABCA6C"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Unless requested of the committee chair, or in a case where the document has not been previously distributed, members will bring their own copies of all documents to meetings.</w:t>
      </w:r>
    </w:p>
    <w:p w14:paraId="7A6E7D57" w14:textId="7FAA726E" w:rsidR="00D14F3A" w:rsidRPr="00D23777" w:rsidRDefault="00A66A82" w:rsidP="00F93710">
      <w:pPr>
        <w:widowControl w:val="0"/>
        <w:autoSpaceDE w:val="0"/>
        <w:autoSpaceDN w:val="0"/>
        <w:adjustRightInd w:val="0"/>
        <w:jc w:val="both"/>
        <w:rPr>
          <w:b/>
          <w:sz w:val="22"/>
          <w:szCs w:val="22"/>
        </w:rPr>
      </w:pPr>
      <w:r>
        <w:rPr>
          <w:b/>
          <w:sz w:val="22"/>
          <w:szCs w:val="22"/>
        </w:rPr>
        <w:t>7</w:t>
      </w:r>
      <w:r w:rsidR="00D14F3A" w:rsidRPr="00D23777">
        <w:rPr>
          <w:b/>
          <w:sz w:val="22"/>
          <w:szCs w:val="22"/>
        </w:rPr>
        <w:t>. Minutes</w:t>
      </w:r>
    </w:p>
    <w:p w14:paraId="06553EDC"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Within a week of the meeting, the secretary will notify committee members when drafts of RPIPC minutes are placed in the shared file.</w:t>
      </w:r>
    </w:p>
    <w:p w14:paraId="6D33176E"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Members are asked to review the minutes and provide input and/or corrections to the secretary.</w:t>
      </w:r>
    </w:p>
    <w:p w14:paraId="70245C37"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Minutes will be approved by electronic vote within 2 weeks of the meeting.</w:t>
      </w:r>
    </w:p>
    <w:p w14:paraId="70C126DC" w14:textId="5C16C22F" w:rsidR="00D14F3A" w:rsidRP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 xml:space="preserve">Approved minutes will be posted on the Senate Website by the Secretary. </w:t>
      </w:r>
      <w:r w:rsidRPr="00D23777">
        <w:rPr>
          <w:rFonts w:ascii="MS Mincho" w:eastAsia="MS Mincho" w:hAnsi="MS Mincho" w:cs="MS Mincho" w:hint="eastAsia"/>
          <w:sz w:val="22"/>
          <w:szCs w:val="22"/>
        </w:rPr>
        <w:t> </w:t>
      </w:r>
    </w:p>
    <w:p w14:paraId="1D24F0B0" w14:textId="76A485A0" w:rsidR="00D23777" w:rsidRDefault="00A66A82" w:rsidP="00F93710">
      <w:pPr>
        <w:widowControl w:val="0"/>
        <w:tabs>
          <w:tab w:val="left" w:pos="220"/>
          <w:tab w:val="left" w:pos="720"/>
        </w:tabs>
        <w:autoSpaceDE w:val="0"/>
        <w:autoSpaceDN w:val="0"/>
        <w:adjustRightInd w:val="0"/>
        <w:jc w:val="both"/>
        <w:rPr>
          <w:b/>
          <w:sz w:val="22"/>
          <w:szCs w:val="22"/>
        </w:rPr>
      </w:pPr>
      <w:r>
        <w:rPr>
          <w:b/>
          <w:sz w:val="22"/>
          <w:szCs w:val="22"/>
        </w:rPr>
        <w:t>8</w:t>
      </w:r>
      <w:r w:rsidR="00D14F3A" w:rsidRPr="00D23777">
        <w:rPr>
          <w:b/>
          <w:sz w:val="22"/>
          <w:szCs w:val="22"/>
        </w:rPr>
        <w:t>. Flow of Meetings</w:t>
      </w:r>
    </w:p>
    <w:p w14:paraId="00647C3D"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In addition to the usual agenda items for a committee meeting, each member will have an opportunity to present issues raised by his or her constituency for possible consideration, and share information on situations where the member talked to others about the work of RPIPC.</w:t>
      </w:r>
    </w:p>
    <w:p w14:paraId="32671647"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At the end of the meeting, the Secretary will have a chance to clarify any item for the minutes.</w:t>
      </w:r>
    </w:p>
    <w:p w14:paraId="059AFC59" w14:textId="4A9D62E2" w:rsidR="00D23777" w:rsidRDefault="00A66A82" w:rsidP="00F93710">
      <w:pPr>
        <w:widowControl w:val="0"/>
        <w:tabs>
          <w:tab w:val="left" w:pos="940"/>
          <w:tab w:val="left" w:pos="1440"/>
        </w:tabs>
        <w:autoSpaceDE w:val="0"/>
        <w:autoSpaceDN w:val="0"/>
        <w:adjustRightInd w:val="0"/>
        <w:jc w:val="both"/>
        <w:rPr>
          <w:b/>
          <w:sz w:val="22"/>
          <w:szCs w:val="22"/>
        </w:rPr>
      </w:pPr>
      <w:r>
        <w:rPr>
          <w:b/>
          <w:sz w:val="22"/>
          <w:szCs w:val="22"/>
        </w:rPr>
        <w:t>9</w:t>
      </w:r>
      <w:r w:rsidR="00D14F3A" w:rsidRPr="00D23777">
        <w:rPr>
          <w:b/>
          <w:sz w:val="22"/>
          <w:szCs w:val="22"/>
        </w:rPr>
        <w:t>. Parliamentary Authority</w:t>
      </w:r>
    </w:p>
    <w:p w14:paraId="363A7B1C" w14:textId="37CE6F92" w:rsidR="00D14F3A" w:rsidRP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The rules contained in the current edition of Robert’s Rules of Order Newly Revised shall govern the committee in all cases to which they are applicable and in which they are not inconsistent with the University Senate Bylaws, these operating procedures, and any special rules of order the University Senate or the committee may adopt.</w:t>
      </w:r>
    </w:p>
    <w:p w14:paraId="7C8401FC" w14:textId="50956CD5" w:rsidR="00D14F3A" w:rsidRPr="00D23777" w:rsidRDefault="00D14F3A" w:rsidP="00F93710">
      <w:pPr>
        <w:widowControl w:val="0"/>
        <w:tabs>
          <w:tab w:val="left" w:pos="940"/>
          <w:tab w:val="left" w:pos="1440"/>
        </w:tabs>
        <w:autoSpaceDE w:val="0"/>
        <w:autoSpaceDN w:val="0"/>
        <w:adjustRightInd w:val="0"/>
        <w:jc w:val="both"/>
        <w:rPr>
          <w:b/>
          <w:sz w:val="22"/>
          <w:szCs w:val="22"/>
        </w:rPr>
      </w:pPr>
      <w:r w:rsidRPr="00D23777">
        <w:rPr>
          <w:b/>
          <w:sz w:val="22"/>
          <w:szCs w:val="22"/>
        </w:rPr>
        <w:t>1</w:t>
      </w:r>
      <w:r w:rsidR="00A66A82">
        <w:rPr>
          <w:b/>
          <w:sz w:val="22"/>
          <w:szCs w:val="22"/>
        </w:rPr>
        <w:t>0</w:t>
      </w:r>
      <w:r w:rsidRPr="00D23777">
        <w:rPr>
          <w:b/>
          <w:sz w:val="22"/>
          <w:szCs w:val="22"/>
        </w:rPr>
        <w:t>. Deliberation</w:t>
      </w:r>
    </w:p>
    <w:p w14:paraId="2953C51F"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Advisory Matters (Committee workgroup requesting committee guidance, advisory function of the committee): deliberation is informal until there is a motion for committee consideration, in which case Robert’s Rules apply</w:t>
      </w:r>
    </w:p>
    <w:p w14:paraId="4C1B4E0B" w14:textId="77777777" w:rsid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Policy Matters (Committee deliberation on a draft policy proposed for recommendation for University Senate consideration): Robert’s Rules apply, meaning that a main motion to recommend the policy for consideration by the University Senate is made, and committee deliberation proceeds with a vote determining committee disposition of the motion.</w:t>
      </w:r>
    </w:p>
    <w:p w14:paraId="342B8F14" w14:textId="4AD26570" w:rsidR="00D23777" w:rsidRDefault="00A66A82" w:rsidP="00F93710">
      <w:pPr>
        <w:widowControl w:val="0"/>
        <w:tabs>
          <w:tab w:val="left" w:pos="940"/>
          <w:tab w:val="left" w:pos="1440"/>
        </w:tabs>
        <w:autoSpaceDE w:val="0"/>
        <w:autoSpaceDN w:val="0"/>
        <w:adjustRightInd w:val="0"/>
        <w:jc w:val="both"/>
        <w:rPr>
          <w:b/>
          <w:sz w:val="22"/>
          <w:szCs w:val="22"/>
        </w:rPr>
      </w:pPr>
      <w:r>
        <w:rPr>
          <w:b/>
          <w:sz w:val="22"/>
          <w:szCs w:val="22"/>
        </w:rPr>
        <w:t>11</w:t>
      </w:r>
      <w:r w:rsidR="00D14F3A" w:rsidRPr="00D23777">
        <w:rPr>
          <w:b/>
          <w:sz w:val="22"/>
          <w:szCs w:val="22"/>
        </w:rPr>
        <w:t>. Amendment</w:t>
      </w:r>
    </w:p>
    <w:p w14:paraId="66FED4E8" w14:textId="4E8DE233" w:rsidR="00D14F3A" w:rsidRPr="00D23777" w:rsidRDefault="00D14F3A" w:rsidP="00F40264">
      <w:pPr>
        <w:pStyle w:val="ListParagraph"/>
        <w:widowControl w:val="0"/>
        <w:numPr>
          <w:ilvl w:val="0"/>
          <w:numId w:val="17"/>
        </w:numPr>
        <w:autoSpaceDE w:val="0"/>
        <w:autoSpaceDN w:val="0"/>
        <w:adjustRightInd w:val="0"/>
        <w:ind w:left="810"/>
        <w:jc w:val="both"/>
        <w:rPr>
          <w:rFonts w:ascii="Times New Roman" w:hAnsi="Times New Roman" w:cs="Times New Roman"/>
          <w:sz w:val="22"/>
          <w:szCs w:val="22"/>
        </w:rPr>
      </w:pPr>
      <w:r w:rsidRPr="00D23777">
        <w:rPr>
          <w:rFonts w:ascii="Times New Roman" w:hAnsi="Times New Roman" w:cs="Times New Roman"/>
          <w:sz w:val="22"/>
          <w:szCs w:val="22"/>
        </w:rPr>
        <w:t>These committee operating procedures may be amended by a majority vote at any scheduled committee meeting, or by electronic vote, provided that committee members receive written notification in advance of the meeting at which the proposed revision is considered, or adequate information is supplied to members with a call for an electronic vote. Any such revision(s) that are approved are effective immediately following the committee vote.</w:t>
      </w:r>
    </w:p>
    <w:sectPr w:rsidR="00D14F3A" w:rsidRPr="00D23777" w:rsidSect="005844EC">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F49A4" w14:textId="77777777" w:rsidR="004911F8" w:rsidRDefault="004911F8" w:rsidP="005844EC">
      <w:r>
        <w:separator/>
      </w:r>
    </w:p>
  </w:endnote>
  <w:endnote w:type="continuationSeparator" w:id="0">
    <w:p w14:paraId="20D7E27E" w14:textId="77777777" w:rsidR="004911F8" w:rsidRDefault="004911F8"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2074460360"/>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5E105CFF" w14:textId="3001854B" w:rsidR="00D23777" w:rsidRPr="00D23777" w:rsidRDefault="00DB70D3" w:rsidP="00D23777">
            <w:pPr>
              <w:pStyle w:val="Footer"/>
              <w:tabs>
                <w:tab w:val="clear" w:pos="8640"/>
                <w:tab w:val="right" w:pos="9900"/>
              </w:tabs>
              <w:rPr>
                <w:sz w:val="22"/>
                <w:szCs w:val="22"/>
              </w:rPr>
            </w:pPr>
            <w:r>
              <w:rPr>
                <w:sz w:val="22"/>
                <w:szCs w:val="22"/>
              </w:rPr>
              <w:t>2017-2018</w:t>
            </w:r>
            <w:r w:rsidR="00D23777" w:rsidRPr="00D23777">
              <w:rPr>
                <w:sz w:val="22"/>
                <w:szCs w:val="22"/>
              </w:rPr>
              <w:t xml:space="preserve"> RPIPC Annual Report </w:t>
            </w:r>
            <w:r w:rsidR="00D23777" w:rsidRPr="00D23777">
              <w:rPr>
                <w:sz w:val="22"/>
                <w:szCs w:val="22"/>
              </w:rPr>
              <w:tab/>
            </w:r>
            <w:r w:rsidR="00D23777" w:rsidRPr="00D23777">
              <w:rPr>
                <w:sz w:val="22"/>
                <w:szCs w:val="22"/>
              </w:rPr>
              <w:tab/>
              <w:t xml:space="preserve">Page </w:t>
            </w:r>
            <w:r w:rsidR="00D23777" w:rsidRPr="00D23777">
              <w:rPr>
                <w:bCs/>
                <w:sz w:val="22"/>
                <w:szCs w:val="22"/>
              </w:rPr>
              <w:fldChar w:fldCharType="begin"/>
            </w:r>
            <w:r w:rsidR="00D23777" w:rsidRPr="00D23777">
              <w:rPr>
                <w:bCs/>
                <w:sz w:val="22"/>
                <w:szCs w:val="22"/>
              </w:rPr>
              <w:instrText xml:space="preserve"> PAGE </w:instrText>
            </w:r>
            <w:r w:rsidR="00D23777" w:rsidRPr="00D23777">
              <w:rPr>
                <w:bCs/>
                <w:sz w:val="22"/>
                <w:szCs w:val="22"/>
              </w:rPr>
              <w:fldChar w:fldCharType="separate"/>
            </w:r>
            <w:r w:rsidR="00256050">
              <w:rPr>
                <w:bCs/>
                <w:noProof/>
                <w:sz w:val="22"/>
                <w:szCs w:val="22"/>
              </w:rPr>
              <w:t>2</w:t>
            </w:r>
            <w:r w:rsidR="00D23777" w:rsidRPr="00D23777">
              <w:rPr>
                <w:bCs/>
                <w:sz w:val="22"/>
                <w:szCs w:val="22"/>
              </w:rPr>
              <w:fldChar w:fldCharType="end"/>
            </w:r>
            <w:r w:rsidR="00D23777" w:rsidRPr="00D23777">
              <w:rPr>
                <w:sz w:val="22"/>
                <w:szCs w:val="22"/>
              </w:rPr>
              <w:t xml:space="preserve"> of </w:t>
            </w:r>
            <w:r w:rsidR="00D23777" w:rsidRPr="00D23777">
              <w:rPr>
                <w:bCs/>
                <w:sz w:val="22"/>
                <w:szCs w:val="22"/>
              </w:rPr>
              <w:fldChar w:fldCharType="begin"/>
            </w:r>
            <w:r w:rsidR="00D23777" w:rsidRPr="00D23777">
              <w:rPr>
                <w:bCs/>
                <w:sz w:val="22"/>
                <w:szCs w:val="22"/>
              </w:rPr>
              <w:instrText xml:space="preserve"> NUMPAGES  </w:instrText>
            </w:r>
            <w:r w:rsidR="00D23777" w:rsidRPr="00D23777">
              <w:rPr>
                <w:bCs/>
                <w:sz w:val="22"/>
                <w:szCs w:val="22"/>
              </w:rPr>
              <w:fldChar w:fldCharType="separate"/>
            </w:r>
            <w:r w:rsidR="00256050">
              <w:rPr>
                <w:bCs/>
                <w:noProof/>
                <w:sz w:val="22"/>
                <w:szCs w:val="22"/>
              </w:rPr>
              <w:t>4</w:t>
            </w:r>
            <w:r w:rsidR="00D23777" w:rsidRPr="00D23777">
              <w:rPr>
                <w:bCs/>
                <w:sz w:val="22"/>
                <w:szCs w:val="22"/>
              </w:rPr>
              <w:fldChar w:fldCharType="end"/>
            </w:r>
          </w:p>
        </w:sdtContent>
      </w:sdt>
    </w:sdtContent>
  </w:sdt>
  <w:p w14:paraId="01A17026" w14:textId="77777777" w:rsidR="00D23777" w:rsidRDefault="00D23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E6183" w14:textId="77777777" w:rsidR="004911F8" w:rsidRDefault="004911F8" w:rsidP="005844EC">
      <w:r>
        <w:separator/>
      </w:r>
    </w:p>
  </w:footnote>
  <w:footnote w:type="continuationSeparator" w:id="0">
    <w:p w14:paraId="5F20DEFF" w14:textId="77777777" w:rsidR="004911F8" w:rsidRDefault="004911F8"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A62F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1DBAEAEE"/>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165E680C"/>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A359D9"/>
    <w:multiLevelType w:val="hybridMultilevel"/>
    <w:tmpl w:val="339E7EA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413D2"/>
    <w:multiLevelType w:val="hybridMultilevel"/>
    <w:tmpl w:val="486CD1B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75EE0"/>
    <w:multiLevelType w:val="hybridMultilevel"/>
    <w:tmpl w:val="4DD420D0"/>
    <w:lvl w:ilvl="0" w:tplc="00000066">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2AC303F"/>
    <w:multiLevelType w:val="hybridMultilevel"/>
    <w:tmpl w:val="220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F7B6B"/>
    <w:multiLevelType w:val="hybridMultilevel"/>
    <w:tmpl w:val="3ADC8B26"/>
    <w:lvl w:ilvl="0" w:tplc="00000259">
      <w:start w:val="1"/>
      <w:numFmt w:val="bullet"/>
      <w:lvlText w:val="•"/>
      <w:lvlJc w:val="left"/>
      <w:pPr>
        <w:ind w:left="130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240167"/>
    <w:multiLevelType w:val="hybridMultilevel"/>
    <w:tmpl w:val="E550EC00"/>
    <w:lvl w:ilvl="0" w:tplc="00000259">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D600F"/>
    <w:multiLevelType w:val="hybridMultilevel"/>
    <w:tmpl w:val="F3D2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10351"/>
    <w:multiLevelType w:val="hybridMultilevel"/>
    <w:tmpl w:val="C70A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42829"/>
    <w:multiLevelType w:val="hybridMultilevel"/>
    <w:tmpl w:val="04A23C9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5B7E3E"/>
    <w:multiLevelType w:val="hybridMultilevel"/>
    <w:tmpl w:val="AD86A020"/>
    <w:lvl w:ilvl="0" w:tplc="00000259">
      <w:start w:val="1"/>
      <w:numFmt w:val="bullet"/>
      <w:lvlText w:val="•"/>
      <w:lvlJc w:val="left"/>
      <w:pPr>
        <w:ind w:left="1160" w:hanging="360"/>
      </w:p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15:restartNumberingAfterBreak="0">
    <w:nsid w:val="7320619F"/>
    <w:multiLevelType w:val="hybridMultilevel"/>
    <w:tmpl w:val="A3AA1FCC"/>
    <w:lvl w:ilvl="0" w:tplc="00000259">
      <w:start w:val="1"/>
      <w:numFmt w:val="bullet"/>
      <w:lvlText w:val="•"/>
      <w:lvlJc w:val="left"/>
      <w:pPr>
        <w:ind w:left="130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364F74"/>
    <w:multiLevelType w:val="hybridMultilevel"/>
    <w:tmpl w:val="6892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7"/>
  </w:num>
  <w:num w:numId="4">
    <w:abstractNumId w:val="1"/>
  </w:num>
  <w:num w:numId="5">
    <w:abstractNumId w:val="2"/>
  </w:num>
  <w:num w:numId="6">
    <w:abstractNumId w:val="3"/>
  </w:num>
  <w:num w:numId="7">
    <w:abstractNumId w:val="4"/>
  </w:num>
  <w:num w:numId="8">
    <w:abstractNumId w:val="5"/>
  </w:num>
  <w:num w:numId="9">
    <w:abstractNumId w:val="14"/>
  </w:num>
  <w:num w:numId="10">
    <w:abstractNumId w:val="12"/>
  </w:num>
  <w:num w:numId="11">
    <w:abstractNumId w:val="13"/>
  </w:num>
  <w:num w:numId="12">
    <w:abstractNumId w:val="9"/>
  </w:num>
  <w:num w:numId="13">
    <w:abstractNumId w:val="6"/>
  </w:num>
  <w:num w:numId="14">
    <w:abstractNumId w:val="7"/>
  </w:num>
  <w:num w:numId="15">
    <w:abstractNumId w:val="15"/>
  </w:num>
  <w:num w:numId="16">
    <w:abstractNumId w:val="1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0558F"/>
    <w:rsid w:val="00027E4D"/>
    <w:rsid w:val="000425E9"/>
    <w:rsid w:val="00045F8D"/>
    <w:rsid w:val="00051C3F"/>
    <w:rsid w:val="000602AC"/>
    <w:rsid w:val="0006353D"/>
    <w:rsid w:val="00086046"/>
    <w:rsid w:val="0009273E"/>
    <w:rsid w:val="000D287F"/>
    <w:rsid w:val="00112766"/>
    <w:rsid w:val="00156D7D"/>
    <w:rsid w:val="001D17C8"/>
    <w:rsid w:val="00256050"/>
    <w:rsid w:val="00261E61"/>
    <w:rsid w:val="002C36D5"/>
    <w:rsid w:val="002F4D31"/>
    <w:rsid w:val="00324AC1"/>
    <w:rsid w:val="003443DD"/>
    <w:rsid w:val="0034460A"/>
    <w:rsid w:val="003677D2"/>
    <w:rsid w:val="003B08B7"/>
    <w:rsid w:val="003F3A0D"/>
    <w:rsid w:val="004046CB"/>
    <w:rsid w:val="004163EB"/>
    <w:rsid w:val="004423CC"/>
    <w:rsid w:val="00445DDC"/>
    <w:rsid w:val="00474C6D"/>
    <w:rsid w:val="004911F8"/>
    <w:rsid w:val="004F4342"/>
    <w:rsid w:val="0052113E"/>
    <w:rsid w:val="005844EC"/>
    <w:rsid w:val="00597015"/>
    <w:rsid w:val="00620FDD"/>
    <w:rsid w:val="00672366"/>
    <w:rsid w:val="00672369"/>
    <w:rsid w:val="006859A0"/>
    <w:rsid w:val="006A5698"/>
    <w:rsid w:val="006B68AB"/>
    <w:rsid w:val="0071470B"/>
    <w:rsid w:val="0072182B"/>
    <w:rsid w:val="00730906"/>
    <w:rsid w:val="00735CB5"/>
    <w:rsid w:val="00754310"/>
    <w:rsid w:val="0077594A"/>
    <w:rsid w:val="007836CF"/>
    <w:rsid w:val="00792DBD"/>
    <w:rsid w:val="00794F00"/>
    <w:rsid w:val="007D68A1"/>
    <w:rsid w:val="00800A29"/>
    <w:rsid w:val="00812246"/>
    <w:rsid w:val="00865BBB"/>
    <w:rsid w:val="008746EB"/>
    <w:rsid w:val="00892390"/>
    <w:rsid w:val="008A119B"/>
    <w:rsid w:val="009015C2"/>
    <w:rsid w:val="00927C13"/>
    <w:rsid w:val="00994005"/>
    <w:rsid w:val="009B11B6"/>
    <w:rsid w:val="009B75CC"/>
    <w:rsid w:val="009C1C86"/>
    <w:rsid w:val="009E4B24"/>
    <w:rsid w:val="00A23138"/>
    <w:rsid w:val="00A42520"/>
    <w:rsid w:val="00A6212C"/>
    <w:rsid w:val="00A66A82"/>
    <w:rsid w:val="00AB4BF5"/>
    <w:rsid w:val="00AD675A"/>
    <w:rsid w:val="00B229F6"/>
    <w:rsid w:val="00B74BA1"/>
    <w:rsid w:val="00BB7094"/>
    <w:rsid w:val="00BD39C1"/>
    <w:rsid w:val="00C011A2"/>
    <w:rsid w:val="00C37CD4"/>
    <w:rsid w:val="00C440D2"/>
    <w:rsid w:val="00C62EDA"/>
    <w:rsid w:val="00C72903"/>
    <w:rsid w:val="00C912F6"/>
    <w:rsid w:val="00CC13E2"/>
    <w:rsid w:val="00CD2B07"/>
    <w:rsid w:val="00CE3B89"/>
    <w:rsid w:val="00CF5DBE"/>
    <w:rsid w:val="00D14F3A"/>
    <w:rsid w:val="00D23777"/>
    <w:rsid w:val="00D41C1C"/>
    <w:rsid w:val="00D44529"/>
    <w:rsid w:val="00D455A2"/>
    <w:rsid w:val="00D54DD3"/>
    <w:rsid w:val="00D720BE"/>
    <w:rsid w:val="00D92988"/>
    <w:rsid w:val="00DB70D3"/>
    <w:rsid w:val="00E4219F"/>
    <w:rsid w:val="00E70A14"/>
    <w:rsid w:val="00E740E7"/>
    <w:rsid w:val="00E806F0"/>
    <w:rsid w:val="00E83B11"/>
    <w:rsid w:val="00E85F63"/>
    <w:rsid w:val="00EB4205"/>
    <w:rsid w:val="00F221D2"/>
    <w:rsid w:val="00F22337"/>
    <w:rsid w:val="00F40264"/>
    <w:rsid w:val="00F872A4"/>
    <w:rsid w:val="00F93710"/>
    <w:rsid w:val="00FA6349"/>
    <w:rsid w:val="00FB455D"/>
    <w:rsid w:val="00FD7006"/>
    <w:rsid w:val="00FE4A34"/>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DE9DC"/>
  <w15:docId w15:val="{4FB3839F-B303-47B8-88C4-A7A50CF8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C62EDA"/>
    <w:pPr>
      <w:ind w:left="720"/>
      <w:contextualSpacing/>
    </w:pPr>
    <w:rPr>
      <w:rFonts w:asciiTheme="minorHAnsi" w:eastAsiaTheme="minorEastAsia" w:hAnsiTheme="minorHAnsi" w:cstheme="minorBidi"/>
    </w:rPr>
  </w:style>
  <w:style w:type="character" w:styleId="FollowedHyperlink">
    <w:name w:val="FollowedHyperlink"/>
    <w:basedOn w:val="DefaultParagraphFont"/>
    <w:semiHidden/>
    <w:unhideWhenUsed/>
    <w:rsid w:val="00A66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539123214">
      <w:bodyDiv w:val="1"/>
      <w:marLeft w:val="0"/>
      <w:marRight w:val="0"/>
      <w:marTop w:val="0"/>
      <w:marBottom w:val="0"/>
      <w:divBdr>
        <w:top w:val="none" w:sz="0" w:space="0" w:color="auto"/>
        <w:left w:val="none" w:sz="0" w:space="0" w:color="auto"/>
        <w:bottom w:val="none" w:sz="0" w:space="0" w:color="auto"/>
        <w:right w:val="none" w:sz="0" w:space="0" w:color="auto"/>
      </w:divBdr>
    </w:div>
    <w:div w:id="16318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utes.gcsu.edu/resources-planning-and-institutional-policy-rpip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nate.gcsu.edu/committee/rpip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mily.gomez@gcsu.edu" TargetMode="External"/><Relationship Id="rId4" Type="http://schemas.openxmlformats.org/officeDocument/2006/relationships/webSettings" Target="webSettings.xml"/><Relationship Id="rId9" Type="http://schemas.openxmlformats.org/officeDocument/2006/relationships/hyperlink" Target="mailto:jan.clark@g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FINAL DRAFT</vt:lpstr>
    </vt:vector>
  </TitlesOfParts>
  <Manager/>
  <Company>Georgia College &amp; State University</Company>
  <LinksUpToDate>false</LinksUpToDate>
  <CharactersWithSpaces>14353</CharactersWithSpaces>
  <SharedDoc>false</SharedDoc>
  <HyperlinkBase/>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subject/>
  <dc:creator>user</dc:creator>
  <cp:keywords/>
  <dc:description/>
  <cp:lastModifiedBy>craig turner</cp:lastModifiedBy>
  <cp:revision>2</cp:revision>
  <cp:lastPrinted>2018-04-20T17:48:00Z</cp:lastPrinted>
  <dcterms:created xsi:type="dcterms:W3CDTF">2018-05-09T20:02:00Z</dcterms:created>
  <dcterms:modified xsi:type="dcterms:W3CDTF">2018-05-09T20:02:00Z</dcterms:modified>
  <cp:category/>
</cp:coreProperties>
</file>