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4273C" w14:textId="77777777" w:rsidR="009953F2" w:rsidRDefault="009953F2"/>
    <w:p w14:paraId="154220C3" w14:textId="77777777" w:rsidR="00D443D5" w:rsidRDefault="00D443D5" w:rsidP="00935484">
      <w:pPr>
        <w:jc w:val="both"/>
      </w:pPr>
      <w:r>
        <w:t xml:space="preserve">The University System of Georgia Faculty Council (USGFC) is an advisory board for the Chancellor of the University System of Georgia. USGFC members represent all institutions within the USG. The Council meets two times per year. </w:t>
      </w:r>
    </w:p>
    <w:p w14:paraId="24EF84E6" w14:textId="77777777" w:rsidR="00D443D5" w:rsidRDefault="00D443D5" w:rsidP="00935484">
      <w:pPr>
        <w:jc w:val="both"/>
      </w:pPr>
    </w:p>
    <w:p w14:paraId="60BA3D1B" w14:textId="081DCB89" w:rsidR="00756041" w:rsidRDefault="00F40AE9" w:rsidP="00935484">
      <w:pPr>
        <w:jc w:val="both"/>
      </w:pPr>
      <w:r>
        <w:t>Georgia College’s c</w:t>
      </w:r>
      <w:r w:rsidR="00D443D5">
        <w:t>urrent practice is for the Presiding Officer Elect to serve as the institution’s voting repres</w:t>
      </w:r>
      <w:r w:rsidR="00BC6277">
        <w:t>entative on the USGFC for a one-</w:t>
      </w:r>
      <w:r w:rsidR="00D443D5">
        <w:t>year term of ser</w:t>
      </w:r>
      <w:r w:rsidR="00BC6277">
        <w:t>vice. ECUS proposes</w:t>
      </w:r>
      <w:r w:rsidR="00D443D5">
        <w:t xml:space="preserve"> a revision</w:t>
      </w:r>
      <w:r w:rsidR="00BC6277">
        <w:t xml:space="preserve"> to this practice </w:t>
      </w:r>
      <w:r w:rsidR="005E62D6">
        <w:t xml:space="preserve">to add a second position with a two-year term of service and broadening the pool of those eligible to serve in this second position to all elected faculty senators. </w:t>
      </w:r>
    </w:p>
    <w:p w14:paraId="561D41B5" w14:textId="77777777" w:rsidR="005E62D6" w:rsidRDefault="005E62D6" w:rsidP="00935484">
      <w:pPr>
        <w:jc w:val="both"/>
      </w:pPr>
    </w:p>
    <w:p w14:paraId="3B6E99BE" w14:textId="65DFBB3A" w:rsidR="005E62D6" w:rsidRDefault="005E62D6" w:rsidP="00935484">
      <w:pPr>
        <w:jc w:val="both"/>
      </w:pPr>
      <w:r>
        <w:t>Nominations, including self-nominations</w:t>
      </w:r>
      <w:r w:rsidR="000C7CA5">
        <w:t>,</w:t>
      </w:r>
      <w:r>
        <w:t xml:space="preserve"> shall be accepted only from elected faculty senators. Only elected faculty senators shall be eligible to vote. </w:t>
      </w:r>
    </w:p>
    <w:p w14:paraId="63C72A4B" w14:textId="77777777" w:rsidR="00D443D5" w:rsidRDefault="00D443D5"/>
    <w:p w14:paraId="6AAE7841" w14:textId="77777777" w:rsidR="00D443D5" w:rsidRPr="00BC6277" w:rsidRDefault="00D443D5">
      <w:pPr>
        <w:rPr>
          <w:b/>
        </w:rPr>
      </w:pPr>
      <w:r w:rsidRPr="00BC6277">
        <w:rPr>
          <w:b/>
        </w:rPr>
        <w:t>Election Procedures:</w:t>
      </w:r>
    </w:p>
    <w:p w14:paraId="42483CDD" w14:textId="77777777" w:rsidR="00BC6277" w:rsidRPr="00BC6277" w:rsidRDefault="00BC6277" w:rsidP="00BC6277">
      <w:pPr>
        <w:rPr>
          <w:rFonts w:cs="Times New Roman"/>
        </w:rPr>
      </w:pPr>
      <w:r w:rsidRPr="00BC6277">
        <w:rPr>
          <w:rFonts w:cs="Times New Roman"/>
        </w:rPr>
        <w:t>The election will be coordinated by the Chair of the Subcommittee on Nominations.</w:t>
      </w:r>
    </w:p>
    <w:p w14:paraId="6853CFA9" w14:textId="77777777" w:rsidR="00BC6277" w:rsidRPr="00BC6277" w:rsidRDefault="00BC6277" w:rsidP="00BC6277">
      <w:pPr>
        <w:rPr>
          <w:rFonts w:cs="Times New Roman"/>
        </w:rPr>
      </w:pPr>
    </w:p>
    <w:p w14:paraId="72527D61" w14:textId="77777777" w:rsidR="00BC6277" w:rsidRPr="00BC6277" w:rsidRDefault="00BC6277" w:rsidP="00BC6277">
      <w:pPr>
        <w:contextualSpacing/>
        <w:rPr>
          <w:rFonts w:cs="Times New Roman"/>
        </w:rPr>
      </w:pPr>
      <w:r w:rsidRPr="00BC6277">
        <w:rPr>
          <w:rFonts w:cs="Times New Roman"/>
        </w:rPr>
        <w:t>1. Call for nominations: Send nominations to senate@gcsu.edu</w:t>
      </w:r>
    </w:p>
    <w:p w14:paraId="61A0DD29" w14:textId="77777777" w:rsidR="00BC6277" w:rsidRPr="00BC6277" w:rsidRDefault="00BC6277" w:rsidP="00BC6277">
      <w:pPr>
        <w:pStyle w:val="ListParagraph"/>
        <w:numPr>
          <w:ilvl w:val="0"/>
          <w:numId w:val="2"/>
        </w:numPr>
        <w:spacing w:after="200"/>
        <w:rPr>
          <w:rFonts w:cs="Times New Roman"/>
        </w:rPr>
      </w:pPr>
      <w:r w:rsidRPr="00BC6277">
        <w:rPr>
          <w:rFonts w:cs="Times New Roman"/>
        </w:rPr>
        <w:t xml:space="preserve">Nominations open </w:t>
      </w:r>
      <w:r>
        <w:rPr>
          <w:rFonts w:cs="Times New Roman"/>
        </w:rPr>
        <w:t>– March 1</w:t>
      </w:r>
      <w:r w:rsidRPr="00BC6277">
        <w:rPr>
          <w:rFonts w:cs="Times New Roman"/>
        </w:rPr>
        <w:t>, 2017</w:t>
      </w:r>
    </w:p>
    <w:p w14:paraId="73514F86" w14:textId="77777777" w:rsidR="00BC6277" w:rsidRPr="00BC6277" w:rsidRDefault="00BC6277" w:rsidP="00BC6277">
      <w:pPr>
        <w:pStyle w:val="ListParagraph"/>
        <w:numPr>
          <w:ilvl w:val="0"/>
          <w:numId w:val="2"/>
        </w:numPr>
        <w:spacing w:after="200"/>
        <w:rPr>
          <w:rFonts w:cs="Times New Roman"/>
        </w:rPr>
      </w:pPr>
      <w:r>
        <w:rPr>
          <w:rFonts w:cs="Times New Roman"/>
        </w:rPr>
        <w:t>Nominations close – March 15</w:t>
      </w:r>
      <w:r w:rsidRPr="00BC6277">
        <w:rPr>
          <w:rFonts w:cs="Times New Roman"/>
        </w:rPr>
        <w:t>, 2017</w:t>
      </w:r>
    </w:p>
    <w:p w14:paraId="1164BB86" w14:textId="77777777" w:rsidR="00BC6277" w:rsidRPr="00BC6277" w:rsidRDefault="00BC6277" w:rsidP="00BC6277">
      <w:pPr>
        <w:contextualSpacing/>
        <w:rPr>
          <w:rFonts w:cs="Times New Roman"/>
        </w:rPr>
      </w:pPr>
      <w:r w:rsidRPr="00BC6277">
        <w:rPr>
          <w:rFonts w:cs="Times New Roman"/>
        </w:rPr>
        <w:t>2. Confirmation of nominations</w:t>
      </w:r>
    </w:p>
    <w:p w14:paraId="607AB043" w14:textId="3A249290" w:rsidR="00BC6277" w:rsidRPr="00BC6277" w:rsidRDefault="00BC6277" w:rsidP="00BC6277">
      <w:pPr>
        <w:pStyle w:val="ListParagraph"/>
        <w:numPr>
          <w:ilvl w:val="0"/>
          <w:numId w:val="3"/>
        </w:numPr>
        <w:rPr>
          <w:rFonts w:cs="Times New Roman"/>
        </w:rPr>
      </w:pPr>
      <w:r w:rsidRPr="00BC6277">
        <w:rPr>
          <w:rFonts w:cs="Times New Roman"/>
        </w:rPr>
        <w:t xml:space="preserve">Eligibility to serve </w:t>
      </w:r>
      <w:r>
        <w:rPr>
          <w:rFonts w:cs="Times New Roman"/>
        </w:rPr>
        <w:t>on USGFC</w:t>
      </w:r>
      <w:r w:rsidRPr="00BC6277">
        <w:rPr>
          <w:rFonts w:cs="Times New Roman"/>
        </w:rPr>
        <w:t xml:space="preserve"> is confirmed by </w:t>
      </w:r>
      <w:r w:rsidR="005E62D6" w:rsidRPr="00BC6277">
        <w:rPr>
          <w:rFonts w:cs="Times New Roman"/>
        </w:rPr>
        <w:t>S</w:t>
      </w:r>
      <w:r w:rsidR="005E62D6">
        <w:rPr>
          <w:rFonts w:cs="Times New Roman"/>
        </w:rPr>
        <w:t xml:space="preserve">ubcommittee on </w:t>
      </w:r>
      <w:r w:rsidRPr="00BC6277">
        <w:rPr>
          <w:rFonts w:cs="Times New Roman"/>
        </w:rPr>
        <w:t>N</w:t>
      </w:r>
      <w:r w:rsidR="005E62D6">
        <w:rPr>
          <w:rFonts w:cs="Times New Roman"/>
        </w:rPr>
        <w:t>ominations (</w:t>
      </w:r>
      <w:proofErr w:type="spellStart"/>
      <w:r w:rsidR="005E62D6">
        <w:rPr>
          <w:rFonts w:cs="Times New Roman"/>
        </w:rPr>
        <w:t>SCoN</w:t>
      </w:r>
      <w:proofErr w:type="spellEnd"/>
      <w:r w:rsidR="005E62D6">
        <w:rPr>
          <w:rFonts w:cs="Times New Roman"/>
        </w:rPr>
        <w:t>)</w:t>
      </w:r>
      <w:r w:rsidRPr="00BC6277">
        <w:rPr>
          <w:rFonts w:cs="Times New Roman"/>
        </w:rPr>
        <w:t>.</w:t>
      </w:r>
    </w:p>
    <w:p w14:paraId="5DC8D719" w14:textId="77777777" w:rsidR="00BC6277" w:rsidRPr="00BC6277" w:rsidRDefault="00BC6277" w:rsidP="00BC6277">
      <w:pPr>
        <w:pStyle w:val="ListParagraph"/>
        <w:numPr>
          <w:ilvl w:val="0"/>
          <w:numId w:val="3"/>
        </w:numPr>
        <w:spacing w:after="200"/>
        <w:rPr>
          <w:rFonts w:cs="Times New Roman"/>
        </w:rPr>
      </w:pPr>
      <w:r w:rsidRPr="00BC6277">
        <w:rPr>
          <w:rFonts w:cs="Times New Roman"/>
        </w:rPr>
        <w:t>Nominated faculty must accept his or her nomination in order to be placed on the ballot.</w:t>
      </w:r>
    </w:p>
    <w:p w14:paraId="7CF0D556" w14:textId="77777777" w:rsidR="00BC6277" w:rsidRPr="00BC6277" w:rsidRDefault="00BC6277" w:rsidP="00BC6277">
      <w:pPr>
        <w:contextualSpacing/>
        <w:rPr>
          <w:rFonts w:cs="Times New Roman"/>
        </w:rPr>
      </w:pPr>
      <w:r w:rsidRPr="00BC6277">
        <w:rPr>
          <w:rFonts w:cs="Times New Roman"/>
        </w:rPr>
        <w:t>3. Voting</w:t>
      </w:r>
    </w:p>
    <w:p w14:paraId="3E353CBA" w14:textId="77777777" w:rsidR="00BC6277" w:rsidRPr="00BC6277" w:rsidRDefault="00BC6277" w:rsidP="00BC6277">
      <w:pPr>
        <w:pStyle w:val="ListParagraph"/>
        <w:numPr>
          <w:ilvl w:val="0"/>
          <w:numId w:val="4"/>
        </w:numPr>
        <w:spacing w:after="200"/>
        <w:rPr>
          <w:rFonts w:cs="Times New Roman"/>
        </w:rPr>
      </w:pPr>
      <w:r w:rsidRPr="00BC6277">
        <w:rPr>
          <w:rFonts w:cs="Times New Roman"/>
        </w:rPr>
        <w:t>Voting method: authenticated electronic vote – secret ballot</w:t>
      </w:r>
    </w:p>
    <w:p w14:paraId="1B678869" w14:textId="77777777" w:rsidR="00BC6277" w:rsidRPr="00BC6277" w:rsidRDefault="00BC6277" w:rsidP="00BC6277">
      <w:pPr>
        <w:pStyle w:val="ListParagraph"/>
        <w:numPr>
          <w:ilvl w:val="0"/>
          <w:numId w:val="4"/>
        </w:numPr>
        <w:spacing w:after="200"/>
        <w:rPr>
          <w:rFonts w:cs="Times New Roman"/>
        </w:rPr>
      </w:pPr>
      <w:r>
        <w:rPr>
          <w:rFonts w:cs="Times New Roman"/>
        </w:rPr>
        <w:t>Voting opens – March 22</w:t>
      </w:r>
      <w:r w:rsidRPr="00BC6277">
        <w:rPr>
          <w:rFonts w:cs="Times New Roman"/>
        </w:rPr>
        <w:t>, 2017</w:t>
      </w:r>
    </w:p>
    <w:p w14:paraId="6DE8D9A4" w14:textId="77777777" w:rsidR="00BC6277" w:rsidRPr="00BC6277" w:rsidRDefault="00BC6277" w:rsidP="00BC6277">
      <w:pPr>
        <w:pStyle w:val="ListParagraph"/>
        <w:numPr>
          <w:ilvl w:val="0"/>
          <w:numId w:val="4"/>
        </w:numPr>
        <w:spacing w:after="200"/>
        <w:rPr>
          <w:rFonts w:cs="Times New Roman"/>
        </w:rPr>
      </w:pPr>
      <w:r>
        <w:rPr>
          <w:rFonts w:cs="Times New Roman"/>
        </w:rPr>
        <w:t>Voting ends – March 29</w:t>
      </w:r>
      <w:r w:rsidRPr="00BC6277">
        <w:rPr>
          <w:rFonts w:cs="Times New Roman"/>
        </w:rPr>
        <w:t>, 2017</w:t>
      </w:r>
    </w:p>
    <w:p w14:paraId="18F25CF2" w14:textId="77777777" w:rsidR="00BC6277" w:rsidRPr="00BC6277" w:rsidRDefault="00BC6277" w:rsidP="00BC6277">
      <w:pPr>
        <w:contextualSpacing/>
        <w:rPr>
          <w:rFonts w:cs="Times New Roman"/>
        </w:rPr>
      </w:pPr>
      <w:r w:rsidRPr="00BC6277">
        <w:rPr>
          <w:rFonts w:cs="Times New Roman"/>
        </w:rPr>
        <w:t>4. Results</w:t>
      </w:r>
    </w:p>
    <w:p w14:paraId="24E466D7" w14:textId="77777777" w:rsidR="00BC6277" w:rsidRPr="00BC6277" w:rsidRDefault="00BC6277" w:rsidP="00BC6277">
      <w:pPr>
        <w:pStyle w:val="ListParagraph"/>
        <w:numPr>
          <w:ilvl w:val="0"/>
          <w:numId w:val="5"/>
        </w:numPr>
        <w:rPr>
          <w:rFonts w:cs="Times New Roman"/>
        </w:rPr>
      </w:pPr>
      <w:r w:rsidRPr="00BC6277">
        <w:rPr>
          <w:rFonts w:cs="Times New Roman"/>
        </w:rPr>
        <w:t xml:space="preserve">The candidate receiving the most votes will be declared the </w:t>
      </w:r>
      <w:r>
        <w:rPr>
          <w:rFonts w:cs="Times New Roman"/>
        </w:rPr>
        <w:t>USGFC Representative.</w:t>
      </w:r>
    </w:p>
    <w:p w14:paraId="6949FF0C" w14:textId="77777777" w:rsidR="00BC6277" w:rsidRPr="00BC6277" w:rsidRDefault="00BC6277" w:rsidP="00BC6277">
      <w:pPr>
        <w:pStyle w:val="ListParagraph"/>
        <w:numPr>
          <w:ilvl w:val="0"/>
          <w:numId w:val="5"/>
        </w:numPr>
        <w:spacing w:after="200"/>
        <w:rPr>
          <w:rFonts w:cs="Times New Roman"/>
        </w:rPr>
      </w:pPr>
      <w:r w:rsidRPr="00BC6277">
        <w:rPr>
          <w:rFonts w:cs="Times New Roman"/>
        </w:rPr>
        <w:t>In the event of a tie, the winner will be selected through a blind draw.</w:t>
      </w:r>
    </w:p>
    <w:p w14:paraId="56CA715C" w14:textId="77777777" w:rsidR="00BC6277" w:rsidRPr="00BC6277" w:rsidRDefault="00BC6277" w:rsidP="00BC6277">
      <w:pPr>
        <w:pStyle w:val="ListParagraph"/>
        <w:numPr>
          <w:ilvl w:val="0"/>
          <w:numId w:val="5"/>
        </w:numPr>
        <w:spacing w:after="200"/>
        <w:rPr>
          <w:rFonts w:cs="Times New Roman"/>
        </w:rPr>
      </w:pPr>
      <w:r w:rsidRPr="00BC6277">
        <w:rPr>
          <w:rFonts w:cs="Times New Roman"/>
        </w:rPr>
        <w:t>Election Results will be announced to the University C</w:t>
      </w:r>
      <w:r>
        <w:rPr>
          <w:rFonts w:cs="Times New Roman"/>
        </w:rPr>
        <w:t>ommunity no later than April 5</w:t>
      </w:r>
      <w:r w:rsidRPr="00BC6277">
        <w:rPr>
          <w:rFonts w:cs="Times New Roman"/>
        </w:rPr>
        <w:t>, 2017.</w:t>
      </w:r>
    </w:p>
    <w:p w14:paraId="53436884" w14:textId="77777777" w:rsidR="001A1204" w:rsidRPr="001A1204" w:rsidRDefault="001A1204" w:rsidP="001A1204">
      <w:pPr>
        <w:rPr>
          <w:rFonts w:cs="Times New Roman"/>
          <w:b/>
        </w:rPr>
      </w:pPr>
      <w:r w:rsidRPr="001A1204">
        <w:rPr>
          <w:rFonts w:cs="Times New Roman"/>
          <w:b/>
        </w:rPr>
        <w:t>Replacement Procedures:</w:t>
      </w:r>
    </w:p>
    <w:p w14:paraId="2F6BB5E2" w14:textId="214C86FD" w:rsidR="00BC6277" w:rsidRPr="001A1204" w:rsidRDefault="001A1204" w:rsidP="00935484">
      <w:pPr>
        <w:jc w:val="both"/>
      </w:pPr>
      <w:r w:rsidRPr="001A1204">
        <w:rPr>
          <w:rFonts w:cs="Times New Roman"/>
        </w:rPr>
        <w:t xml:space="preserve">If </w:t>
      </w:r>
      <w:r w:rsidR="00F40AE9">
        <w:rPr>
          <w:rFonts w:cs="Times New Roman"/>
        </w:rPr>
        <w:t>the USGFC Representative</w:t>
      </w:r>
      <w:r w:rsidRPr="001A1204">
        <w:rPr>
          <w:rFonts w:cs="Times New Roman"/>
        </w:rPr>
        <w:t xml:space="preserve"> needs to be replaced </w:t>
      </w:r>
      <w:bookmarkStart w:id="0" w:name="_GoBack"/>
      <w:r w:rsidRPr="001A1204">
        <w:rPr>
          <w:rFonts w:cs="Times New Roman"/>
        </w:rPr>
        <w:t>during his or her term of service, the candidate who received the second highest number of votes in the election will be contacted to determine his or her willingness to serve. If necessary, the candidate who received the third highest number of votes will be contacted. Thi</w:t>
      </w:r>
      <w:bookmarkEnd w:id="0"/>
      <w:r w:rsidRPr="001A1204">
        <w:rPr>
          <w:rFonts w:cs="Times New Roman"/>
        </w:rPr>
        <w:t>s process will continue until either a candidate in the prior election agrees to serve or all candidates in the prior election decline to serve. If none of the candidates from the prior election wishes to serve, a replace</w:t>
      </w:r>
      <w:r w:rsidR="00F40AE9">
        <w:rPr>
          <w:rFonts w:cs="Times New Roman"/>
        </w:rPr>
        <w:t>ment election will be conducted.</w:t>
      </w:r>
    </w:p>
    <w:sectPr w:rsidR="00BC6277" w:rsidRPr="001A1204" w:rsidSect="00E63FA7">
      <w:headerReference w:type="default" r:id="rId7"/>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30D2B" w14:textId="77777777" w:rsidR="009D39CB" w:rsidRDefault="009D39CB" w:rsidP="00D443D5">
      <w:r>
        <w:separator/>
      </w:r>
    </w:p>
  </w:endnote>
  <w:endnote w:type="continuationSeparator" w:id="0">
    <w:p w14:paraId="628989BF" w14:textId="77777777" w:rsidR="009D39CB" w:rsidRDefault="009D39CB" w:rsidP="00D4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90FCC" w14:textId="77777777" w:rsidR="009D39CB" w:rsidRDefault="009D39CB" w:rsidP="00D443D5">
      <w:r>
        <w:separator/>
      </w:r>
    </w:p>
  </w:footnote>
  <w:footnote w:type="continuationSeparator" w:id="0">
    <w:p w14:paraId="0D7DCE4C" w14:textId="77777777" w:rsidR="009D39CB" w:rsidRDefault="009D39CB" w:rsidP="00D44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1150B" w14:textId="4ECEA20E" w:rsidR="006A7EAF" w:rsidRDefault="006A7EAF" w:rsidP="00D443D5">
    <w:pPr>
      <w:jc w:val="center"/>
      <w:rPr>
        <w:rFonts w:ascii="Times New Roman" w:hAnsi="Times New Roman" w:cs="Times New Roman"/>
        <w:b/>
        <w:sz w:val="20"/>
        <w:szCs w:val="20"/>
      </w:rPr>
    </w:pPr>
    <w:r w:rsidRPr="0003446F">
      <w:rPr>
        <w:rFonts w:ascii="Times New Roman" w:hAnsi="Times New Roman" w:cs="Times New Roman"/>
        <w:b/>
        <w:sz w:val="20"/>
        <w:szCs w:val="20"/>
      </w:rPr>
      <w:t>Geor</w:t>
    </w:r>
    <w:r>
      <w:rPr>
        <w:rFonts w:ascii="Times New Roman" w:hAnsi="Times New Roman" w:cs="Times New Roman"/>
        <w:b/>
        <w:sz w:val="20"/>
        <w:szCs w:val="20"/>
      </w:rPr>
      <w:t>gia College &amp; State University--University System of Georgia Faculty Council (USGFC)</w:t>
    </w:r>
    <w:r w:rsidRPr="0003446F">
      <w:rPr>
        <w:rFonts w:ascii="Times New Roman" w:hAnsi="Times New Roman" w:cs="Times New Roman"/>
        <w:b/>
        <w:sz w:val="20"/>
        <w:szCs w:val="20"/>
      </w:rPr>
      <w:t xml:space="preserve"> </w:t>
    </w:r>
  </w:p>
  <w:p w14:paraId="10F142C8" w14:textId="682BCFEC" w:rsidR="006A7EAF" w:rsidRDefault="006A7EAF" w:rsidP="00D443D5">
    <w:pPr>
      <w:jc w:val="center"/>
      <w:rPr>
        <w:rFonts w:ascii="Times New Roman" w:hAnsi="Times New Roman" w:cs="Times New Roman"/>
        <w:b/>
        <w:sz w:val="20"/>
        <w:szCs w:val="20"/>
      </w:rPr>
    </w:pPr>
    <w:r>
      <w:rPr>
        <w:rFonts w:ascii="Times New Roman" w:hAnsi="Times New Roman" w:cs="Times New Roman"/>
        <w:b/>
        <w:sz w:val="20"/>
        <w:szCs w:val="20"/>
      </w:rPr>
      <w:t>Faculty Representative Election Procedures</w:t>
    </w:r>
  </w:p>
  <w:p w14:paraId="129BA8D5" w14:textId="77777777" w:rsidR="006A7EAF" w:rsidRDefault="006A7EAF" w:rsidP="00D443D5">
    <w:pPr>
      <w:pStyle w:val="Header"/>
      <w:jc w:val="center"/>
      <w:rPr>
        <w:rFonts w:ascii="Times New Roman" w:hAnsi="Times New Roman" w:cs="Times New Roman"/>
        <w:b/>
        <w:sz w:val="20"/>
        <w:szCs w:val="20"/>
      </w:rPr>
    </w:pPr>
    <w:r w:rsidRPr="0003446F">
      <w:rPr>
        <w:rFonts w:ascii="Times New Roman" w:hAnsi="Times New Roman" w:cs="Times New Roman"/>
        <w:b/>
        <w:sz w:val="20"/>
        <w:szCs w:val="20"/>
      </w:rPr>
      <w:t>Spring 201</w:t>
    </w:r>
    <w:r>
      <w:rPr>
        <w:rFonts w:ascii="Times New Roman" w:hAnsi="Times New Roman" w:cs="Times New Roman"/>
        <w:b/>
        <w:sz w:val="20"/>
        <w:szCs w:val="20"/>
      </w:rPr>
      <w:t>7</w:t>
    </w:r>
  </w:p>
  <w:p w14:paraId="6BA61367" w14:textId="5D434C94" w:rsidR="00DF64ED" w:rsidRDefault="00DF64ED" w:rsidP="00D443D5">
    <w:pPr>
      <w:pStyle w:val="Header"/>
      <w:jc w:val="center"/>
    </w:pPr>
    <w:r>
      <w:rPr>
        <w:rFonts w:ascii="Times New Roman" w:hAnsi="Times New Roman" w:cs="Times New Roman"/>
        <w:b/>
        <w:sz w:val="20"/>
        <w:szCs w:val="20"/>
      </w:rPr>
      <w:t>Adopted by ECUS at its 3 Feb 2017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7F1F"/>
    <w:multiLevelType w:val="hybridMultilevel"/>
    <w:tmpl w:val="136A17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F53FDB"/>
    <w:multiLevelType w:val="hybridMultilevel"/>
    <w:tmpl w:val="F78C5F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7F3778"/>
    <w:multiLevelType w:val="hybridMultilevel"/>
    <w:tmpl w:val="68CCDD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DE000F"/>
    <w:multiLevelType w:val="hybridMultilevel"/>
    <w:tmpl w:val="DF9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B2EC7"/>
    <w:multiLevelType w:val="hybridMultilevel"/>
    <w:tmpl w:val="6EA416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D5"/>
    <w:rsid w:val="000C7CA5"/>
    <w:rsid w:val="001A1204"/>
    <w:rsid w:val="005E62D6"/>
    <w:rsid w:val="006A7EAF"/>
    <w:rsid w:val="00756041"/>
    <w:rsid w:val="00935484"/>
    <w:rsid w:val="009953F2"/>
    <w:rsid w:val="009D39CB"/>
    <w:rsid w:val="00BC6277"/>
    <w:rsid w:val="00D443D5"/>
    <w:rsid w:val="00DF64ED"/>
    <w:rsid w:val="00E63FA7"/>
    <w:rsid w:val="00F40A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FC7AF"/>
  <w15:docId w15:val="{57ED8643-76B9-4B20-B997-A330AA8B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3D5"/>
    <w:pPr>
      <w:tabs>
        <w:tab w:val="center" w:pos="4320"/>
        <w:tab w:val="right" w:pos="8640"/>
      </w:tabs>
    </w:pPr>
  </w:style>
  <w:style w:type="character" w:customStyle="1" w:styleId="HeaderChar">
    <w:name w:val="Header Char"/>
    <w:basedOn w:val="DefaultParagraphFont"/>
    <w:link w:val="Header"/>
    <w:uiPriority w:val="99"/>
    <w:rsid w:val="00D443D5"/>
  </w:style>
  <w:style w:type="paragraph" w:styleId="Footer">
    <w:name w:val="footer"/>
    <w:basedOn w:val="Normal"/>
    <w:link w:val="FooterChar"/>
    <w:uiPriority w:val="99"/>
    <w:unhideWhenUsed/>
    <w:rsid w:val="00D443D5"/>
    <w:pPr>
      <w:tabs>
        <w:tab w:val="center" w:pos="4320"/>
        <w:tab w:val="right" w:pos="8640"/>
      </w:tabs>
    </w:pPr>
  </w:style>
  <w:style w:type="character" w:customStyle="1" w:styleId="FooterChar">
    <w:name w:val="Footer Char"/>
    <w:basedOn w:val="DefaultParagraphFont"/>
    <w:link w:val="Footer"/>
    <w:uiPriority w:val="99"/>
    <w:rsid w:val="00D443D5"/>
  </w:style>
  <w:style w:type="paragraph" w:styleId="ListParagraph">
    <w:name w:val="List Paragraph"/>
    <w:basedOn w:val="Normal"/>
    <w:uiPriority w:val="34"/>
    <w:qFormat/>
    <w:rsid w:val="00756041"/>
    <w:pPr>
      <w:ind w:left="720"/>
      <w:contextualSpacing/>
    </w:pPr>
  </w:style>
  <w:style w:type="paragraph" w:styleId="BalloonText">
    <w:name w:val="Balloon Text"/>
    <w:basedOn w:val="Normal"/>
    <w:link w:val="BalloonTextChar"/>
    <w:uiPriority w:val="99"/>
    <w:semiHidden/>
    <w:unhideWhenUsed/>
    <w:rsid w:val="00E63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GCSU</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craig turner</cp:lastModifiedBy>
  <cp:revision>6</cp:revision>
  <cp:lastPrinted>2017-02-17T12:27:00Z</cp:lastPrinted>
  <dcterms:created xsi:type="dcterms:W3CDTF">2017-02-17T12:25:00Z</dcterms:created>
  <dcterms:modified xsi:type="dcterms:W3CDTF">2017-02-17T12:27:00Z</dcterms:modified>
</cp:coreProperties>
</file>