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2" w:rsidRDefault="00036502" w:rsidP="00B22576">
      <w:pPr>
        <w:spacing w:after="0" w:line="440" w:lineRule="exact"/>
        <w:jc w:val="center"/>
        <w:rPr>
          <w:b/>
          <w:sz w:val="40"/>
          <w:szCs w:val="40"/>
        </w:rPr>
      </w:pPr>
      <w:r w:rsidRPr="006A5962">
        <w:rPr>
          <w:b/>
          <w:sz w:val="40"/>
          <w:szCs w:val="40"/>
        </w:rPr>
        <w:t>2012-2013 Elected Faculty Senator (EFS) Elections Fact Sheet</w:t>
      </w:r>
    </w:p>
    <w:p w:rsidR="00B22576" w:rsidRPr="00B22576" w:rsidRDefault="00B22576" w:rsidP="00B22576">
      <w:pPr>
        <w:spacing w:after="0" w:line="240" w:lineRule="exact"/>
        <w:jc w:val="center"/>
        <w:rPr>
          <w:i/>
          <w:sz w:val="24"/>
          <w:szCs w:val="24"/>
        </w:rPr>
      </w:pPr>
      <w:r w:rsidRPr="00B22576">
        <w:rPr>
          <w:i/>
          <w:sz w:val="24"/>
          <w:szCs w:val="24"/>
        </w:rPr>
        <w:t>Drafted 02 October 2012 by Ly</w:t>
      </w:r>
      <w:r w:rsidR="001B3A7F">
        <w:rPr>
          <w:i/>
          <w:sz w:val="24"/>
          <w:szCs w:val="24"/>
        </w:rPr>
        <w:t>ndall Muschell and Craig Turner</w:t>
      </w:r>
    </w:p>
    <w:p w:rsidR="00036502" w:rsidRPr="00036502" w:rsidRDefault="00036502" w:rsidP="00DC7BE7">
      <w:pPr>
        <w:spacing w:before="60" w:after="0"/>
        <w:rPr>
          <w:b/>
          <w:sz w:val="28"/>
          <w:szCs w:val="28"/>
        </w:rPr>
      </w:pPr>
      <w:r w:rsidRPr="00036502">
        <w:rPr>
          <w:b/>
          <w:sz w:val="28"/>
          <w:szCs w:val="28"/>
        </w:rPr>
        <w:t>WH</w:t>
      </w:r>
      <w:r w:rsidR="00DC7BE7">
        <w:rPr>
          <w:b/>
          <w:sz w:val="28"/>
          <w:szCs w:val="28"/>
        </w:rPr>
        <w:t xml:space="preserve">ICH </w:t>
      </w:r>
      <w:r w:rsidRPr="00036502">
        <w:rPr>
          <w:b/>
          <w:sz w:val="28"/>
          <w:szCs w:val="28"/>
        </w:rPr>
        <w:t xml:space="preserve">ELECTED FACULTY </w:t>
      </w:r>
      <w:r w:rsidR="00DC7BE7">
        <w:rPr>
          <w:b/>
          <w:sz w:val="28"/>
          <w:szCs w:val="28"/>
        </w:rPr>
        <w:t>SENATOR</w:t>
      </w:r>
      <w:r w:rsidRPr="00036502">
        <w:rPr>
          <w:b/>
          <w:sz w:val="28"/>
          <w:szCs w:val="28"/>
        </w:rPr>
        <w:t>S HAVE TERMS OF SERVICE THAT END IN APRIL 2013?</w:t>
      </w:r>
    </w:p>
    <w:bookmarkStart w:id="0" w:name="_MON_1410716228"/>
    <w:bookmarkStart w:id="1" w:name="_MON_1410715441"/>
    <w:bookmarkEnd w:id="0"/>
    <w:bookmarkEnd w:id="1"/>
    <w:bookmarkStart w:id="2" w:name="_MON_1410715638"/>
    <w:bookmarkEnd w:id="2"/>
    <w:p w:rsidR="007D0FB6" w:rsidRDefault="00DC7BE7" w:rsidP="00C7512B">
      <w:pPr>
        <w:spacing w:before="120" w:after="120"/>
        <w:jc w:val="center"/>
      </w:pPr>
      <w:r>
        <w:object w:dxaOrig="9796" w:dyaOrig="3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5pt;height:150.55pt" o:ole="">
            <v:imagedata r:id="rId8" o:title=""/>
          </v:shape>
          <o:OLEObject Type="Embed" ProgID="Excel.Sheet.12" ShapeID="_x0000_i1025" DrawAspect="Content" ObjectID="_1410772469" r:id="rId9"/>
        </w:object>
      </w:r>
      <w:bookmarkStart w:id="3" w:name="_GoBack"/>
      <w:bookmarkEnd w:id="3"/>
    </w:p>
    <w:p w:rsidR="00E51153" w:rsidRDefault="00BF24C9" w:rsidP="00DC7B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</w:t>
      </w:r>
      <w:r w:rsidR="00DC7BE7">
        <w:rPr>
          <w:b/>
          <w:sz w:val="28"/>
          <w:szCs w:val="28"/>
        </w:rPr>
        <w:t>ICH</w:t>
      </w:r>
      <w:r w:rsidR="00E51153" w:rsidRPr="00E51153">
        <w:rPr>
          <w:b/>
          <w:sz w:val="28"/>
          <w:szCs w:val="28"/>
        </w:rPr>
        <w:t xml:space="preserve"> ELECTED FACULTY SENATORS </w:t>
      </w:r>
      <w:r>
        <w:rPr>
          <w:b/>
          <w:sz w:val="28"/>
          <w:szCs w:val="28"/>
        </w:rPr>
        <w:t xml:space="preserve">CONTINUE TO SERVE </w:t>
      </w:r>
      <w:r w:rsidR="00E51153" w:rsidRPr="00E51153">
        <w:rPr>
          <w:b/>
          <w:sz w:val="28"/>
          <w:szCs w:val="28"/>
        </w:rPr>
        <w:t>ON THE UNIVERSITY SENATE</w:t>
      </w:r>
      <w:r w:rsidR="00E51153">
        <w:rPr>
          <w:b/>
          <w:sz w:val="28"/>
          <w:szCs w:val="28"/>
        </w:rPr>
        <w:t>?</w:t>
      </w:r>
    </w:p>
    <w:p w:rsidR="00C7512B" w:rsidRDefault="00DC7BE7" w:rsidP="00DC7BE7">
      <w:pPr>
        <w:spacing w:after="0"/>
        <w:jc w:val="center"/>
      </w:pPr>
      <w:r>
        <w:rPr>
          <w:b/>
          <w:sz w:val="28"/>
          <w:szCs w:val="28"/>
        </w:rPr>
        <w:object w:dxaOrig="11240" w:dyaOrig="2482">
          <v:shape id="_x0000_i1026" type="#_x0000_t75" style="width:526.45pt;height:115.95pt" o:ole="">
            <v:imagedata r:id="rId10" o:title=""/>
          </v:shape>
          <o:OLEObject Type="Embed" ProgID="Excel.Sheet.12" ShapeID="_x0000_i1026" DrawAspect="Content" ObjectID="_1410772470" r:id="rId11"/>
        </w:object>
      </w:r>
    </w:p>
    <w:p w:rsidR="009329CF" w:rsidRDefault="005D46F5" w:rsidP="00DC7B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</w:t>
      </w:r>
      <w:r w:rsidR="009329CF">
        <w:rPr>
          <w:b/>
          <w:sz w:val="28"/>
          <w:szCs w:val="28"/>
        </w:rPr>
        <w:t xml:space="preserve"> THE </w:t>
      </w:r>
      <w:r w:rsidR="00DC7BE7">
        <w:rPr>
          <w:b/>
          <w:sz w:val="28"/>
          <w:szCs w:val="28"/>
        </w:rPr>
        <w:t xml:space="preserve">UNIVERSITY SENATE BYLAWS </w:t>
      </w:r>
      <w:r w:rsidR="009329CF">
        <w:rPr>
          <w:b/>
          <w:sz w:val="28"/>
          <w:szCs w:val="28"/>
        </w:rPr>
        <w:t>REQUIREMENTS ON THE ELECTION PROCESS?</w:t>
      </w:r>
    </w:p>
    <w:p w:rsidR="007D0FB6" w:rsidRPr="006A5962" w:rsidRDefault="007D0FB6" w:rsidP="00FD215D">
      <w:pPr>
        <w:pStyle w:val="ListParagraph"/>
        <w:numPr>
          <w:ilvl w:val="0"/>
          <w:numId w:val="2"/>
        </w:numPr>
        <w:spacing w:before="60" w:after="0" w:line="240" w:lineRule="atLeast"/>
        <w:ind w:left="360"/>
        <w:contextualSpacing w:val="0"/>
        <w:jc w:val="both"/>
        <w:rPr>
          <w:sz w:val="24"/>
          <w:szCs w:val="24"/>
        </w:rPr>
      </w:pPr>
      <w:r w:rsidRPr="006A5962">
        <w:rPr>
          <w:sz w:val="24"/>
          <w:szCs w:val="24"/>
        </w:rPr>
        <w:t xml:space="preserve">The </w:t>
      </w:r>
      <w:r w:rsidRPr="006A5962">
        <w:rPr>
          <w:b/>
          <w:sz w:val="24"/>
          <w:szCs w:val="24"/>
        </w:rPr>
        <w:t>term of service</w:t>
      </w:r>
      <w:r w:rsidRPr="006A5962">
        <w:rPr>
          <w:sz w:val="24"/>
          <w:szCs w:val="24"/>
        </w:rPr>
        <w:t xml:space="preserve"> for an elected faculty senator shall be three years and begin with the call to order of the spring organizational meeting of the University Senate and continue until her/his successor assumes office.</w:t>
      </w:r>
    </w:p>
    <w:p w:rsidR="009329CF" w:rsidRPr="006A5962" w:rsidRDefault="009329CF" w:rsidP="00FD215D">
      <w:pPr>
        <w:pStyle w:val="ListParagraph"/>
        <w:numPr>
          <w:ilvl w:val="0"/>
          <w:numId w:val="2"/>
        </w:numPr>
        <w:spacing w:before="60" w:after="0" w:line="240" w:lineRule="atLeast"/>
        <w:ind w:left="360"/>
        <w:contextualSpacing w:val="0"/>
        <w:jc w:val="both"/>
        <w:rPr>
          <w:sz w:val="24"/>
          <w:szCs w:val="24"/>
        </w:rPr>
      </w:pPr>
      <w:r w:rsidRPr="006A5962">
        <w:rPr>
          <w:sz w:val="24"/>
          <w:szCs w:val="24"/>
        </w:rPr>
        <w:t xml:space="preserve">The </w:t>
      </w:r>
      <w:r w:rsidRPr="006A5962">
        <w:rPr>
          <w:b/>
          <w:sz w:val="24"/>
          <w:szCs w:val="24"/>
        </w:rPr>
        <w:t>eligibility requirements for an elected faculty senator</w:t>
      </w:r>
      <w:r w:rsidRPr="006A5962">
        <w:rPr>
          <w:sz w:val="24"/>
          <w:szCs w:val="24"/>
        </w:rPr>
        <w:t xml:space="preserve"> are </w:t>
      </w:r>
    </w:p>
    <w:p w:rsidR="009329CF" w:rsidRPr="006A5962" w:rsidRDefault="009329CF" w:rsidP="006A5962">
      <w:pPr>
        <w:pStyle w:val="ListParagraph"/>
        <w:numPr>
          <w:ilvl w:val="1"/>
          <w:numId w:val="2"/>
        </w:numPr>
        <w:spacing w:after="0" w:line="240" w:lineRule="atLeast"/>
        <w:ind w:left="720"/>
        <w:contextualSpacing w:val="0"/>
        <w:jc w:val="both"/>
        <w:rPr>
          <w:sz w:val="24"/>
          <w:szCs w:val="24"/>
        </w:rPr>
      </w:pPr>
      <w:r w:rsidRPr="006A5962">
        <w:rPr>
          <w:sz w:val="24"/>
          <w:szCs w:val="24"/>
        </w:rPr>
        <w:t xml:space="preserve">membership in the Corps of Instruction and </w:t>
      </w:r>
    </w:p>
    <w:p w:rsidR="009329CF" w:rsidRPr="006A5962" w:rsidRDefault="009329CF" w:rsidP="006A5962">
      <w:pPr>
        <w:pStyle w:val="ListParagraph"/>
        <w:numPr>
          <w:ilvl w:val="1"/>
          <w:numId w:val="2"/>
        </w:numPr>
        <w:spacing w:after="0" w:line="240" w:lineRule="atLeast"/>
        <w:ind w:left="720"/>
        <w:contextualSpacing w:val="0"/>
        <w:jc w:val="both"/>
        <w:rPr>
          <w:sz w:val="24"/>
          <w:szCs w:val="24"/>
        </w:rPr>
      </w:pPr>
      <w:proofErr w:type="gramStart"/>
      <w:r w:rsidRPr="006A5962">
        <w:rPr>
          <w:sz w:val="24"/>
          <w:szCs w:val="24"/>
        </w:rPr>
        <w:t>the</w:t>
      </w:r>
      <w:proofErr w:type="gramEnd"/>
      <w:r w:rsidRPr="006A5962">
        <w:rPr>
          <w:sz w:val="24"/>
          <w:szCs w:val="24"/>
        </w:rPr>
        <w:t xml:space="preserve"> completion of at least two years of service at the university at the time </w:t>
      </w:r>
      <w:r w:rsidR="007D0FB6" w:rsidRPr="006A5962">
        <w:rPr>
          <w:sz w:val="24"/>
          <w:szCs w:val="24"/>
        </w:rPr>
        <w:t>the</w:t>
      </w:r>
      <w:r w:rsidRPr="006A5962">
        <w:rPr>
          <w:sz w:val="24"/>
          <w:szCs w:val="24"/>
        </w:rPr>
        <w:t xml:space="preserve"> term of service begins.</w:t>
      </w:r>
    </w:p>
    <w:p w:rsidR="007D0FB6" w:rsidRPr="006A5962" w:rsidRDefault="007D0FB6" w:rsidP="006A5962">
      <w:pPr>
        <w:spacing w:after="0" w:line="240" w:lineRule="atLeast"/>
        <w:ind w:left="360"/>
        <w:jc w:val="both"/>
        <w:rPr>
          <w:i/>
          <w:sz w:val="24"/>
          <w:szCs w:val="24"/>
        </w:rPr>
      </w:pPr>
      <w:r w:rsidRPr="006A5962">
        <w:rPr>
          <w:i/>
          <w:sz w:val="24"/>
          <w:szCs w:val="24"/>
        </w:rPr>
        <w:t xml:space="preserve">Note: Effectively, a faculty member must be in </w:t>
      </w:r>
      <w:r w:rsidRPr="006A5962">
        <w:rPr>
          <w:b/>
          <w:i/>
          <w:sz w:val="24"/>
          <w:szCs w:val="24"/>
          <w:u w:val="single"/>
        </w:rPr>
        <w:t xml:space="preserve">at least </w:t>
      </w:r>
      <w:r w:rsidR="005D46F5" w:rsidRPr="006A5962">
        <w:rPr>
          <w:b/>
          <w:i/>
          <w:sz w:val="24"/>
          <w:szCs w:val="24"/>
          <w:u w:val="single"/>
        </w:rPr>
        <w:t xml:space="preserve">a </w:t>
      </w:r>
      <w:r w:rsidRPr="006A5962">
        <w:rPr>
          <w:b/>
          <w:i/>
          <w:sz w:val="24"/>
          <w:szCs w:val="24"/>
          <w:u w:val="single"/>
        </w:rPr>
        <w:t>third year</w:t>
      </w:r>
      <w:r w:rsidRPr="006A5962">
        <w:rPr>
          <w:i/>
          <w:sz w:val="24"/>
          <w:szCs w:val="24"/>
        </w:rPr>
        <w:t xml:space="preserve"> of service at the university</w:t>
      </w:r>
      <w:r w:rsidR="005D46F5" w:rsidRPr="006A5962">
        <w:rPr>
          <w:i/>
          <w:sz w:val="24"/>
          <w:szCs w:val="24"/>
        </w:rPr>
        <w:t xml:space="preserve"> for eligibility.</w:t>
      </w:r>
    </w:p>
    <w:p w:rsidR="006A5962" w:rsidRPr="006A5962" w:rsidRDefault="007D0FB6" w:rsidP="00FD215D">
      <w:pPr>
        <w:pStyle w:val="ListParagraph"/>
        <w:numPr>
          <w:ilvl w:val="0"/>
          <w:numId w:val="2"/>
        </w:numPr>
        <w:spacing w:before="60" w:after="0" w:line="240" w:lineRule="atLeast"/>
        <w:ind w:left="360"/>
        <w:contextualSpacing w:val="0"/>
        <w:jc w:val="both"/>
        <w:rPr>
          <w:sz w:val="24"/>
          <w:szCs w:val="24"/>
        </w:rPr>
      </w:pPr>
      <w:r w:rsidRPr="006A5962">
        <w:rPr>
          <w:sz w:val="24"/>
          <w:szCs w:val="24"/>
        </w:rPr>
        <w:t xml:space="preserve">For each elected faculty senator position, only members of the Corps of Instruction who are also members of the designated constituency of that elected faculty senator position are </w:t>
      </w:r>
      <w:r w:rsidRPr="006A5962">
        <w:rPr>
          <w:b/>
          <w:sz w:val="24"/>
          <w:szCs w:val="24"/>
        </w:rPr>
        <w:t>eligible to vote</w:t>
      </w:r>
      <w:r w:rsidRPr="006A5962">
        <w:rPr>
          <w:sz w:val="24"/>
          <w:szCs w:val="24"/>
        </w:rPr>
        <w:t>.</w:t>
      </w:r>
      <w:r w:rsidR="006A5962" w:rsidRPr="006A5962">
        <w:rPr>
          <w:sz w:val="24"/>
          <w:szCs w:val="24"/>
        </w:rPr>
        <w:t xml:space="preserve"> </w:t>
      </w:r>
    </w:p>
    <w:p w:rsidR="006A5962" w:rsidRPr="006A5962" w:rsidRDefault="005D46F5" w:rsidP="00FD215D">
      <w:pPr>
        <w:pStyle w:val="ListParagraph"/>
        <w:numPr>
          <w:ilvl w:val="0"/>
          <w:numId w:val="2"/>
        </w:numPr>
        <w:spacing w:before="60" w:after="0" w:line="240" w:lineRule="atLeast"/>
        <w:ind w:left="360"/>
        <w:contextualSpacing w:val="0"/>
        <w:jc w:val="both"/>
        <w:rPr>
          <w:sz w:val="24"/>
          <w:szCs w:val="24"/>
        </w:rPr>
      </w:pPr>
      <w:r w:rsidRPr="006A5962">
        <w:rPr>
          <w:sz w:val="24"/>
          <w:szCs w:val="24"/>
        </w:rPr>
        <w:t xml:space="preserve">The </w:t>
      </w:r>
      <w:r w:rsidRPr="006A5962">
        <w:rPr>
          <w:b/>
          <w:sz w:val="24"/>
          <w:szCs w:val="24"/>
        </w:rPr>
        <w:t>faculty of each College and the Library</w:t>
      </w:r>
      <w:r w:rsidRPr="006A5962">
        <w:rPr>
          <w:sz w:val="24"/>
          <w:szCs w:val="24"/>
        </w:rPr>
        <w:t xml:space="preserve"> </w:t>
      </w:r>
      <w:r w:rsidRPr="006A5962">
        <w:rPr>
          <w:b/>
          <w:sz w:val="24"/>
          <w:szCs w:val="24"/>
        </w:rPr>
        <w:t>shall determine</w:t>
      </w:r>
      <w:r w:rsidRPr="006A5962">
        <w:rPr>
          <w:sz w:val="24"/>
          <w:szCs w:val="24"/>
        </w:rPr>
        <w:t xml:space="preserve"> a </w:t>
      </w:r>
      <w:r w:rsidRPr="006A5962">
        <w:rPr>
          <w:b/>
          <w:sz w:val="24"/>
          <w:szCs w:val="24"/>
        </w:rPr>
        <w:t>constituency</w:t>
      </w:r>
      <w:r w:rsidRPr="006A5962">
        <w:rPr>
          <w:sz w:val="24"/>
          <w:szCs w:val="24"/>
        </w:rPr>
        <w:t xml:space="preserve"> and an </w:t>
      </w:r>
      <w:r w:rsidRPr="006A5962">
        <w:rPr>
          <w:b/>
          <w:sz w:val="24"/>
          <w:szCs w:val="24"/>
        </w:rPr>
        <w:t>election procedure</w:t>
      </w:r>
      <w:r w:rsidRPr="006A5962">
        <w:rPr>
          <w:sz w:val="24"/>
          <w:szCs w:val="24"/>
        </w:rPr>
        <w:t xml:space="preserve"> for each elected faculty senator position apportioned to their respective academic unit, subject to the aforementioned eligibility criteria, term of service, and the voting eligibility criteria.</w:t>
      </w:r>
      <w:r w:rsidR="006A5962" w:rsidRPr="006A5962">
        <w:rPr>
          <w:sz w:val="24"/>
          <w:szCs w:val="24"/>
        </w:rPr>
        <w:t xml:space="preserve"> </w:t>
      </w:r>
    </w:p>
    <w:p w:rsidR="005D46F5" w:rsidRPr="006A5962" w:rsidRDefault="005D46F5" w:rsidP="00FD215D">
      <w:pPr>
        <w:pStyle w:val="ListParagraph"/>
        <w:numPr>
          <w:ilvl w:val="0"/>
          <w:numId w:val="2"/>
        </w:numPr>
        <w:spacing w:before="60" w:after="0" w:line="240" w:lineRule="atLeast"/>
        <w:ind w:left="360"/>
        <w:contextualSpacing w:val="0"/>
        <w:jc w:val="both"/>
        <w:rPr>
          <w:sz w:val="24"/>
          <w:szCs w:val="24"/>
        </w:rPr>
      </w:pPr>
      <w:r w:rsidRPr="006A5962">
        <w:rPr>
          <w:b/>
          <w:sz w:val="24"/>
          <w:szCs w:val="24"/>
        </w:rPr>
        <w:t>College Deans and the University Librarian shall ensure</w:t>
      </w:r>
      <w:r w:rsidRPr="006A5962">
        <w:rPr>
          <w:sz w:val="24"/>
          <w:szCs w:val="24"/>
        </w:rPr>
        <w:t xml:space="preserve"> that </w:t>
      </w:r>
    </w:p>
    <w:p w:rsidR="006A5962" w:rsidRDefault="005D46F5" w:rsidP="006A5962">
      <w:pPr>
        <w:pStyle w:val="ListParagraph"/>
        <w:numPr>
          <w:ilvl w:val="1"/>
          <w:numId w:val="2"/>
        </w:numPr>
        <w:spacing w:before="120" w:after="0" w:line="240" w:lineRule="atLeast"/>
        <w:ind w:left="720"/>
        <w:jc w:val="both"/>
        <w:rPr>
          <w:sz w:val="24"/>
          <w:szCs w:val="24"/>
        </w:rPr>
      </w:pPr>
      <w:r w:rsidRPr="006A5962">
        <w:rPr>
          <w:sz w:val="24"/>
          <w:szCs w:val="24"/>
        </w:rPr>
        <w:t xml:space="preserve">the aforementioned election procedure and specification of the constituencies from their respective academic unit are submitted in writing to the Executive Committee </w:t>
      </w:r>
      <w:r w:rsidRPr="00DC7BE7">
        <w:rPr>
          <w:b/>
          <w:smallCaps/>
          <w:sz w:val="24"/>
          <w:szCs w:val="24"/>
          <w:u w:val="single"/>
        </w:rPr>
        <w:t>no later than December 1</w:t>
      </w:r>
      <w:r w:rsidRPr="006A5962">
        <w:rPr>
          <w:sz w:val="24"/>
          <w:szCs w:val="24"/>
        </w:rPr>
        <w:t xml:space="preserve"> and </w:t>
      </w:r>
    </w:p>
    <w:p w:rsidR="006A5962" w:rsidRDefault="005D46F5" w:rsidP="006A5962">
      <w:pPr>
        <w:pStyle w:val="ListParagraph"/>
        <w:numPr>
          <w:ilvl w:val="1"/>
          <w:numId w:val="2"/>
        </w:numPr>
        <w:spacing w:before="120" w:after="0" w:line="240" w:lineRule="atLeast"/>
        <w:ind w:left="720"/>
        <w:jc w:val="both"/>
        <w:rPr>
          <w:sz w:val="24"/>
          <w:szCs w:val="24"/>
        </w:rPr>
      </w:pPr>
      <w:proofErr w:type="gramStart"/>
      <w:r w:rsidRPr="006A5962">
        <w:rPr>
          <w:sz w:val="24"/>
          <w:szCs w:val="24"/>
        </w:rPr>
        <w:t>the</w:t>
      </w:r>
      <w:proofErr w:type="gramEnd"/>
      <w:r w:rsidRPr="006A5962">
        <w:rPr>
          <w:sz w:val="24"/>
          <w:szCs w:val="24"/>
        </w:rPr>
        <w:t xml:space="preserve"> elections within their unit are implemented according to unit procedures and the results are reported to the Executive Committee </w:t>
      </w:r>
      <w:r w:rsidRPr="00DC7BE7">
        <w:rPr>
          <w:b/>
          <w:smallCaps/>
          <w:sz w:val="24"/>
          <w:szCs w:val="24"/>
          <w:u w:val="single"/>
        </w:rPr>
        <w:t>no later than February 1</w:t>
      </w:r>
      <w:r w:rsidR="006A5962">
        <w:rPr>
          <w:sz w:val="24"/>
          <w:szCs w:val="24"/>
        </w:rPr>
        <w:t>.</w:t>
      </w:r>
    </w:p>
    <w:p w:rsidR="00FD215D" w:rsidRDefault="00FD215D" w:rsidP="00FD215D">
      <w:pPr>
        <w:spacing w:before="120" w:after="0" w:line="240" w:lineRule="atLeast"/>
        <w:jc w:val="both"/>
        <w:rPr>
          <w:sz w:val="24"/>
          <w:szCs w:val="24"/>
        </w:rPr>
      </w:pPr>
      <w:r w:rsidRPr="00DC7BE7">
        <w:rPr>
          <w:b/>
          <w:smallCaps/>
          <w:sz w:val="24"/>
          <w:szCs w:val="24"/>
          <w:u w:val="single"/>
        </w:rPr>
        <w:t>Corps of Instruction List</w:t>
      </w:r>
      <w:r>
        <w:rPr>
          <w:sz w:val="24"/>
          <w:szCs w:val="24"/>
        </w:rPr>
        <w:t xml:space="preserve">: </w:t>
      </w:r>
      <w:r w:rsidR="001B3A7F">
        <w:rPr>
          <w:sz w:val="24"/>
          <w:szCs w:val="24"/>
        </w:rPr>
        <w:t xml:space="preserve">To </w:t>
      </w:r>
      <w:r>
        <w:rPr>
          <w:sz w:val="24"/>
          <w:szCs w:val="24"/>
        </w:rPr>
        <w:t>a</w:t>
      </w:r>
      <w:r w:rsidR="001B3A7F">
        <w:rPr>
          <w:sz w:val="24"/>
          <w:szCs w:val="24"/>
        </w:rPr>
        <w:t xml:space="preserve">ccess </w:t>
      </w:r>
      <w:r>
        <w:rPr>
          <w:sz w:val="24"/>
          <w:szCs w:val="24"/>
        </w:rPr>
        <w:t>the 2012-2013 Corps of Instruction List -- to determine eligibility to serve as an elected faculty senator and eligibility to vote for an elected faculty senator – poin</w:t>
      </w:r>
      <w:r w:rsidR="00984083">
        <w:rPr>
          <w:sz w:val="24"/>
          <w:szCs w:val="24"/>
        </w:rPr>
        <w:t xml:space="preserve">t your favorite web browser to </w:t>
      </w:r>
      <w:hyperlink r:id="rId12" w:history="1">
        <w:r w:rsidR="00984083" w:rsidRPr="00EE5FCE">
          <w:rPr>
            <w:rStyle w:val="Hyperlink"/>
            <w:sz w:val="24"/>
            <w:szCs w:val="24"/>
          </w:rPr>
          <w:t>http://info.gcsu.edu/intranet/univ_senate//Elections_1314/CoI_2012-13_FINAL.xls</w:t>
        </w:r>
      </w:hyperlink>
      <w:r w:rsidR="00984083">
        <w:rPr>
          <w:b/>
          <w:sz w:val="24"/>
          <w:szCs w:val="24"/>
        </w:rPr>
        <w:t xml:space="preserve"> </w:t>
      </w:r>
    </w:p>
    <w:sectPr w:rsidR="00FD215D" w:rsidSect="00DC7BE7">
      <w:headerReference w:type="defaul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25" w:rsidRDefault="00B74625" w:rsidP="003C3215">
      <w:pPr>
        <w:spacing w:after="0" w:line="240" w:lineRule="auto"/>
      </w:pPr>
      <w:r>
        <w:separator/>
      </w:r>
    </w:p>
  </w:endnote>
  <w:endnote w:type="continuationSeparator" w:id="0">
    <w:p w:rsidR="00B74625" w:rsidRDefault="00B74625" w:rsidP="003C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25" w:rsidRDefault="00B74625" w:rsidP="003C3215">
      <w:pPr>
        <w:spacing w:after="0" w:line="240" w:lineRule="auto"/>
      </w:pPr>
      <w:r>
        <w:separator/>
      </w:r>
    </w:p>
  </w:footnote>
  <w:footnote w:type="continuationSeparator" w:id="0">
    <w:p w:rsidR="00B74625" w:rsidRDefault="00B74625" w:rsidP="003C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5" w:rsidRPr="00DC7BE7" w:rsidRDefault="003C3215">
    <w:pPr>
      <w:pStyle w:val="Header"/>
      <w:rPr>
        <w:b/>
        <w:sz w:val="28"/>
        <w:szCs w:val="28"/>
      </w:rPr>
    </w:pPr>
    <w:r w:rsidRPr="00DC7BE7">
      <w:rPr>
        <w:b/>
        <w:sz w:val="28"/>
        <w:szCs w:val="28"/>
      </w:rPr>
      <w:t>Appendix C</w:t>
    </w:r>
  </w:p>
  <w:p w:rsidR="003C3215" w:rsidRDefault="003C3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522"/>
    <w:multiLevelType w:val="hybridMultilevel"/>
    <w:tmpl w:val="E692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1ECF"/>
    <w:multiLevelType w:val="hybridMultilevel"/>
    <w:tmpl w:val="38AE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2"/>
    <w:rsid w:val="00036502"/>
    <w:rsid w:val="001B3A7F"/>
    <w:rsid w:val="0038211B"/>
    <w:rsid w:val="003C3215"/>
    <w:rsid w:val="00406EB6"/>
    <w:rsid w:val="005D46F5"/>
    <w:rsid w:val="006929B3"/>
    <w:rsid w:val="006A5962"/>
    <w:rsid w:val="007641B3"/>
    <w:rsid w:val="007D0FB6"/>
    <w:rsid w:val="007E706F"/>
    <w:rsid w:val="008A6EAA"/>
    <w:rsid w:val="009329CF"/>
    <w:rsid w:val="00962115"/>
    <w:rsid w:val="00984083"/>
    <w:rsid w:val="00B22576"/>
    <w:rsid w:val="00B32BCD"/>
    <w:rsid w:val="00B74625"/>
    <w:rsid w:val="00BC5CF6"/>
    <w:rsid w:val="00BF24C9"/>
    <w:rsid w:val="00C7512B"/>
    <w:rsid w:val="00DC7BE7"/>
    <w:rsid w:val="00E51153"/>
    <w:rsid w:val="00F96412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15"/>
  </w:style>
  <w:style w:type="paragraph" w:styleId="Footer">
    <w:name w:val="footer"/>
    <w:basedOn w:val="Normal"/>
    <w:link w:val="FooterChar"/>
    <w:uiPriority w:val="99"/>
    <w:unhideWhenUsed/>
    <w:rsid w:val="003C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15"/>
  </w:style>
  <w:style w:type="paragraph" w:styleId="BalloonText">
    <w:name w:val="Balloon Text"/>
    <w:basedOn w:val="Normal"/>
    <w:link w:val="BalloonTextChar"/>
    <w:uiPriority w:val="99"/>
    <w:semiHidden/>
    <w:unhideWhenUsed/>
    <w:rsid w:val="003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15"/>
  </w:style>
  <w:style w:type="paragraph" w:styleId="Footer">
    <w:name w:val="footer"/>
    <w:basedOn w:val="Normal"/>
    <w:link w:val="FooterChar"/>
    <w:uiPriority w:val="99"/>
    <w:unhideWhenUsed/>
    <w:rsid w:val="003C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15"/>
  </w:style>
  <w:style w:type="paragraph" w:styleId="BalloonText">
    <w:name w:val="Balloon Text"/>
    <w:basedOn w:val="Normal"/>
    <w:link w:val="BalloonTextChar"/>
    <w:uiPriority w:val="99"/>
    <w:semiHidden/>
    <w:unhideWhenUsed/>
    <w:rsid w:val="003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.gcsu.edu/intranet/univ_senate//Elections_1314/CoI_2012-13_FINAL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Lyndall Muschell</cp:lastModifiedBy>
  <cp:revision>2</cp:revision>
  <cp:lastPrinted>2012-10-03T15:37:00Z</cp:lastPrinted>
  <dcterms:created xsi:type="dcterms:W3CDTF">2012-10-03T16:28:00Z</dcterms:created>
  <dcterms:modified xsi:type="dcterms:W3CDTF">2012-10-03T16:28:00Z</dcterms:modified>
</cp:coreProperties>
</file>