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FC4C0" w14:textId="77777777" w:rsidR="0071470B" w:rsidRDefault="0071470B" w:rsidP="00865BBB">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69DBF155" w14:textId="77777777"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p>
    <w:p w14:paraId="35C64630" w14:textId="77777777" w:rsidR="00865BBB" w:rsidRPr="006A5698" w:rsidRDefault="00B74BA1" w:rsidP="003B08B7">
      <w:pPr>
        <w:spacing w:before="120"/>
        <w:jc w:val="center"/>
        <w:rPr>
          <w:b/>
          <w:bCs/>
          <w:sz w:val="20"/>
          <w:szCs w:val="20"/>
        </w:rPr>
      </w:pPr>
      <w:r w:rsidRPr="00B74BA1">
        <w:rPr>
          <w:b/>
          <w:bCs/>
          <w:sz w:val="20"/>
          <w:szCs w:val="20"/>
          <w:u w:val="single"/>
        </w:rPr>
        <w:t>no later</w:t>
      </w:r>
      <w:r w:rsidR="00086046">
        <w:rPr>
          <w:b/>
          <w:bCs/>
          <w:sz w:val="20"/>
          <w:szCs w:val="20"/>
          <w:u w:val="single"/>
        </w:rPr>
        <w:t xml:space="preserve"> than</w:t>
      </w:r>
      <w:r w:rsidRPr="00B74BA1">
        <w:rPr>
          <w:b/>
          <w:bCs/>
          <w:sz w:val="20"/>
          <w:szCs w:val="20"/>
          <w:u w:val="single"/>
        </w:rPr>
        <w:t xml:space="preserve"> </w:t>
      </w:r>
      <w:r w:rsidR="004E18CE" w:rsidRPr="004E18CE">
        <w:rPr>
          <w:b/>
          <w:bCs/>
          <w:sz w:val="20"/>
          <w:szCs w:val="20"/>
          <w:u w:val="single"/>
        </w:rPr>
        <w:t>Wed 3 May 2017</w:t>
      </w:r>
      <w:r w:rsidR="005844EC">
        <w:rPr>
          <w:b/>
          <w:bCs/>
          <w:sz w:val="20"/>
          <w:szCs w:val="20"/>
        </w:rPr>
        <w:t>.</w:t>
      </w:r>
    </w:p>
    <w:p w14:paraId="127F6007" w14:textId="77777777" w:rsidR="00865BBB" w:rsidRDefault="00865BBB" w:rsidP="00865BBB">
      <w:pPr>
        <w:jc w:val="center"/>
      </w:pPr>
    </w:p>
    <w:p w14:paraId="3B93B60C"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CBBCB78" w14:textId="77777777" w:rsidR="00865BBB" w:rsidRDefault="00865BBB" w:rsidP="00865BBB">
      <w:r>
        <w:rPr>
          <w:b/>
          <w:bCs/>
          <w:sz w:val="20"/>
          <w:szCs w:val="20"/>
        </w:rPr>
        <w:t> </w:t>
      </w:r>
    </w:p>
    <w:p w14:paraId="3B797DA8" w14:textId="77777777" w:rsidR="00865BBB" w:rsidRDefault="00865BBB" w:rsidP="00865BBB">
      <w:r>
        <w:rPr>
          <w:b/>
          <w:bCs/>
          <w:sz w:val="20"/>
          <w:szCs w:val="20"/>
        </w:rPr>
        <w:t>Committee Name:</w:t>
      </w:r>
      <w:r w:rsidR="007F0884">
        <w:rPr>
          <w:b/>
          <w:bCs/>
          <w:sz w:val="20"/>
          <w:szCs w:val="20"/>
        </w:rPr>
        <w:t xml:space="preserve"> A</w:t>
      </w:r>
      <w:r w:rsidR="00BE6717">
        <w:rPr>
          <w:b/>
          <w:bCs/>
          <w:sz w:val="20"/>
          <w:szCs w:val="20"/>
        </w:rPr>
        <w:t xml:space="preserve">cademic </w:t>
      </w:r>
      <w:r w:rsidR="007F0884">
        <w:rPr>
          <w:b/>
          <w:bCs/>
          <w:sz w:val="20"/>
          <w:szCs w:val="20"/>
        </w:rPr>
        <w:t>P</w:t>
      </w:r>
      <w:r w:rsidR="00BE6717">
        <w:rPr>
          <w:b/>
          <w:bCs/>
          <w:sz w:val="20"/>
          <w:szCs w:val="20"/>
        </w:rPr>
        <w:t>olicy</w:t>
      </w:r>
      <w:r w:rsidR="007F0884">
        <w:rPr>
          <w:b/>
          <w:bCs/>
          <w:sz w:val="20"/>
          <w:szCs w:val="20"/>
        </w:rPr>
        <w:t xml:space="preserve"> Committee</w:t>
      </w:r>
      <w:r w:rsidR="00BE6717">
        <w:rPr>
          <w:b/>
          <w:bCs/>
          <w:sz w:val="20"/>
          <w:szCs w:val="20"/>
        </w:rPr>
        <w:t xml:space="preserve"> (APC)</w:t>
      </w:r>
    </w:p>
    <w:p w14:paraId="3ED65F50" w14:textId="77777777" w:rsidR="00865BBB" w:rsidRDefault="00865BBB" w:rsidP="00865BBB">
      <w:r>
        <w:rPr>
          <w:b/>
          <w:bCs/>
          <w:sz w:val="20"/>
          <w:szCs w:val="20"/>
        </w:rPr>
        <w:t> </w:t>
      </w:r>
    </w:p>
    <w:p w14:paraId="41134C44" w14:textId="0279B92F" w:rsidR="00865BBB" w:rsidRDefault="00865BBB" w:rsidP="00865BBB">
      <w:r>
        <w:rPr>
          <w:b/>
          <w:bCs/>
          <w:sz w:val="20"/>
          <w:szCs w:val="20"/>
        </w:rPr>
        <w:t>Academic Year:</w:t>
      </w:r>
      <w:r w:rsidR="00A02480">
        <w:rPr>
          <w:b/>
          <w:bCs/>
          <w:sz w:val="20"/>
          <w:szCs w:val="20"/>
        </w:rPr>
        <w:t xml:space="preserve"> 2016-</w:t>
      </w:r>
      <w:r w:rsidR="007F0884">
        <w:rPr>
          <w:b/>
          <w:bCs/>
          <w:sz w:val="20"/>
          <w:szCs w:val="20"/>
        </w:rPr>
        <w:t>2017</w:t>
      </w:r>
    </w:p>
    <w:p w14:paraId="1C619C21" w14:textId="77777777" w:rsidR="00865BBB" w:rsidRDefault="00865BBB" w:rsidP="00865BBB">
      <w:r>
        <w:rPr>
          <w:b/>
          <w:bCs/>
          <w:sz w:val="20"/>
          <w:szCs w:val="20"/>
        </w:rPr>
        <w:t> </w:t>
      </w:r>
    </w:p>
    <w:p w14:paraId="67AF6624" w14:textId="77777777" w:rsidR="00865BBB" w:rsidRDefault="00865BBB" w:rsidP="00865BBB">
      <w:pPr>
        <w:rPr>
          <w:b/>
          <w:bCs/>
          <w:sz w:val="20"/>
          <w:szCs w:val="20"/>
        </w:rPr>
      </w:pPr>
      <w:r>
        <w:rPr>
          <w:b/>
          <w:bCs/>
          <w:sz w:val="20"/>
          <w:szCs w:val="20"/>
        </w:rPr>
        <w:t>Committee Charge:</w:t>
      </w:r>
    </w:p>
    <w:p w14:paraId="67597CD8" w14:textId="00982982" w:rsidR="00C36325" w:rsidRDefault="00C36325" w:rsidP="00865BBB">
      <w:r>
        <w:rPr>
          <w:b/>
          <w:bCs/>
          <w:sz w:val="20"/>
          <w:szCs w:val="20"/>
        </w:rPr>
        <w:t xml:space="preserve">Scope: V. Section2.C.1.b. The Academic Policy Committee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 This committee also provides advice, as appropriate, on academic procedural matters at the institution.  </w:t>
      </w:r>
    </w:p>
    <w:p w14:paraId="0804E3B2" w14:textId="77777777" w:rsidR="00865BBB" w:rsidRDefault="00865BBB" w:rsidP="00865BBB">
      <w:r>
        <w:rPr>
          <w:b/>
          <w:bCs/>
          <w:sz w:val="20"/>
          <w:szCs w:val="20"/>
        </w:rPr>
        <w:t> </w:t>
      </w:r>
    </w:p>
    <w:p w14:paraId="3E9FE65A" w14:textId="77777777" w:rsidR="00865BBB" w:rsidRDefault="00865BBB" w:rsidP="00865BBB">
      <w:pPr>
        <w:rPr>
          <w:b/>
          <w:bCs/>
          <w:sz w:val="20"/>
          <w:szCs w:val="20"/>
        </w:rPr>
      </w:pPr>
      <w:r>
        <w:rPr>
          <w:b/>
          <w:bCs/>
          <w:sz w:val="20"/>
          <w:szCs w:val="20"/>
        </w:rPr>
        <w:t>Committee Calendar:</w:t>
      </w:r>
    </w:p>
    <w:p w14:paraId="48E3202B" w14:textId="0FF52C91" w:rsidR="00FC67E6" w:rsidRDefault="00FC67E6" w:rsidP="00865BBB">
      <w:pPr>
        <w:rPr>
          <w:b/>
          <w:bCs/>
          <w:sz w:val="20"/>
          <w:szCs w:val="20"/>
        </w:rPr>
      </w:pPr>
      <w:r>
        <w:rPr>
          <w:b/>
          <w:bCs/>
          <w:sz w:val="20"/>
          <w:szCs w:val="20"/>
        </w:rPr>
        <w:t xml:space="preserve">September 2, 2016 – cancelled due to </w:t>
      </w:r>
      <w:r w:rsidR="00AA0B64">
        <w:rPr>
          <w:b/>
          <w:bCs/>
          <w:sz w:val="20"/>
          <w:szCs w:val="20"/>
        </w:rPr>
        <w:t>University closure</w:t>
      </w:r>
    </w:p>
    <w:p w14:paraId="59C4FCA1" w14:textId="63B8C668" w:rsidR="00FC48A3" w:rsidRDefault="00FC48A3" w:rsidP="00865BBB">
      <w:pPr>
        <w:rPr>
          <w:b/>
          <w:bCs/>
          <w:sz w:val="20"/>
          <w:szCs w:val="20"/>
        </w:rPr>
      </w:pPr>
      <w:r>
        <w:rPr>
          <w:b/>
          <w:bCs/>
          <w:sz w:val="20"/>
          <w:szCs w:val="20"/>
        </w:rPr>
        <w:t xml:space="preserve">October 7, 2016 </w:t>
      </w:r>
    </w:p>
    <w:p w14:paraId="751C8F77" w14:textId="2247B3FB" w:rsidR="00FC48A3" w:rsidRDefault="00FC48A3" w:rsidP="00865BBB">
      <w:pPr>
        <w:rPr>
          <w:b/>
          <w:bCs/>
          <w:sz w:val="20"/>
          <w:szCs w:val="20"/>
        </w:rPr>
      </w:pPr>
      <w:r>
        <w:rPr>
          <w:b/>
          <w:bCs/>
          <w:sz w:val="20"/>
          <w:szCs w:val="20"/>
        </w:rPr>
        <w:t>November 4, 2016</w:t>
      </w:r>
    </w:p>
    <w:p w14:paraId="42A07F7D" w14:textId="21CBA297" w:rsidR="00FC48A3" w:rsidRDefault="00FC48A3" w:rsidP="00865BBB">
      <w:pPr>
        <w:rPr>
          <w:b/>
          <w:bCs/>
          <w:sz w:val="20"/>
          <w:szCs w:val="20"/>
        </w:rPr>
      </w:pPr>
      <w:r>
        <w:rPr>
          <w:b/>
          <w:bCs/>
          <w:sz w:val="20"/>
          <w:szCs w:val="20"/>
        </w:rPr>
        <w:t>December 2, 2016 – No quorum</w:t>
      </w:r>
    </w:p>
    <w:p w14:paraId="263386EB" w14:textId="75308A09" w:rsidR="00FC48A3" w:rsidRDefault="00FC48A3" w:rsidP="00865BBB">
      <w:pPr>
        <w:rPr>
          <w:b/>
          <w:bCs/>
          <w:sz w:val="20"/>
          <w:szCs w:val="20"/>
        </w:rPr>
      </w:pPr>
      <w:r>
        <w:rPr>
          <w:b/>
          <w:bCs/>
          <w:sz w:val="20"/>
          <w:szCs w:val="20"/>
        </w:rPr>
        <w:t>February 3, 2017</w:t>
      </w:r>
    </w:p>
    <w:p w14:paraId="1C293DB2" w14:textId="5F58C4FA" w:rsidR="00FC48A3" w:rsidRDefault="00FC48A3" w:rsidP="00865BBB">
      <w:pPr>
        <w:rPr>
          <w:b/>
          <w:bCs/>
          <w:sz w:val="20"/>
          <w:szCs w:val="20"/>
        </w:rPr>
      </w:pPr>
      <w:r>
        <w:rPr>
          <w:b/>
          <w:bCs/>
          <w:sz w:val="20"/>
          <w:szCs w:val="20"/>
        </w:rPr>
        <w:t>March 3, 2017</w:t>
      </w:r>
    </w:p>
    <w:p w14:paraId="622C7A32" w14:textId="6B898B7A" w:rsidR="00FC48A3" w:rsidRDefault="00FC48A3" w:rsidP="00865BBB">
      <w:r>
        <w:rPr>
          <w:b/>
          <w:bCs/>
          <w:sz w:val="20"/>
          <w:szCs w:val="20"/>
        </w:rPr>
        <w:t>March 31, 2017</w:t>
      </w:r>
    </w:p>
    <w:p w14:paraId="2CDC03F2" w14:textId="373A0BCA" w:rsidR="00865BBB" w:rsidRPr="00FC67E6" w:rsidRDefault="00865BBB" w:rsidP="00865BBB">
      <w:pPr>
        <w:rPr>
          <w:sz w:val="16"/>
          <w:szCs w:val="16"/>
        </w:rPr>
      </w:pPr>
    </w:p>
    <w:p w14:paraId="0F902878" w14:textId="6BC12720" w:rsidR="00865BBB" w:rsidRDefault="00865BBB" w:rsidP="00865BBB">
      <w:r>
        <w:rPr>
          <w:b/>
          <w:bCs/>
          <w:sz w:val="20"/>
          <w:szCs w:val="20"/>
        </w:rPr>
        <w:t>Executive Summary</w:t>
      </w:r>
      <w:r>
        <w:rPr>
          <w:sz w:val="20"/>
          <w:szCs w:val="20"/>
        </w:rPr>
        <w:t>:</w:t>
      </w:r>
      <w:r w:rsidR="00AE2A32">
        <w:rPr>
          <w:sz w:val="20"/>
          <w:szCs w:val="20"/>
        </w:rPr>
        <w:t xml:space="preserve"> Submitted a motion to revise the wording in the Emergency Action in regard to the use of the term “assist disable persons” that was unanimously approved </w:t>
      </w:r>
      <w:r w:rsidR="00951586">
        <w:rPr>
          <w:sz w:val="20"/>
          <w:szCs w:val="20"/>
        </w:rPr>
        <w:t xml:space="preserve">by the Senate. Also consulted with members of the SGA as well as faculty across the university in regard to midterm grades at both the lower and upper undergraduate level. </w:t>
      </w:r>
    </w:p>
    <w:p w14:paraId="7E1F4FC5" w14:textId="77777777" w:rsidR="004612D9" w:rsidRDefault="004612D9" w:rsidP="00865BBB">
      <w:pPr>
        <w:rPr>
          <w:i/>
          <w:sz w:val="16"/>
          <w:szCs w:val="16"/>
        </w:rPr>
      </w:pPr>
    </w:p>
    <w:p w14:paraId="12444343" w14:textId="7CA94677" w:rsidR="004612D9" w:rsidRPr="00880E5E" w:rsidRDefault="004612D9" w:rsidP="00865BBB">
      <w:pPr>
        <w:rPr>
          <w:b/>
          <w:sz w:val="20"/>
          <w:szCs w:val="20"/>
        </w:rPr>
      </w:pPr>
      <w:r w:rsidRPr="00880E5E">
        <w:rPr>
          <w:b/>
          <w:sz w:val="20"/>
          <w:szCs w:val="20"/>
        </w:rPr>
        <w:t>Committee Officers: Carol J. Sapp, Chair; Mike Gleason, Vice-Chair; and David McIntrye, Secretary</w:t>
      </w:r>
    </w:p>
    <w:p w14:paraId="050132CD" w14:textId="77777777" w:rsidR="00880E5E" w:rsidRDefault="00880E5E" w:rsidP="00865BBB">
      <w:pPr>
        <w:rPr>
          <w:sz w:val="20"/>
          <w:szCs w:val="20"/>
        </w:rPr>
      </w:pPr>
    </w:p>
    <w:p w14:paraId="3764AA1E" w14:textId="43BADB19" w:rsidR="00865BBB" w:rsidRDefault="00865BBB" w:rsidP="00865BBB">
      <w:pPr>
        <w:rPr>
          <w:b/>
          <w:bCs/>
          <w:sz w:val="20"/>
          <w:szCs w:val="20"/>
        </w:rPr>
      </w:pPr>
      <w:r>
        <w:rPr>
          <w:b/>
          <w:bCs/>
          <w:sz w:val="20"/>
          <w:szCs w:val="20"/>
        </w:rPr>
        <w:t>Committee Membership</w:t>
      </w:r>
      <w:r>
        <w:rPr>
          <w:sz w:val="20"/>
          <w:szCs w:val="20"/>
        </w:rPr>
        <w:t xml:space="preserve"> </w:t>
      </w:r>
      <w:r>
        <w:rPr>
          <w:b/>
          <w:bCs/>
          <w:sz w:val="20"/>
          <w:szCs w:val="20"/>
        </w:rPr>
        <w:t>and Record of Attendance:</w:t>
      </w:r>
      <w:r w:rsidR="00B05AA5">
        <w:rPr>
          <w:b/>
          <w:bCs/>
          <w:sz w:val="20"/>
          <w:szCs w:val="20"/>
        </w:rPr>
        <w:t xml:space="preserve"> “P” denotes present; “R” denotes regrets</w:t>
      </w:r>
    </w:p>
    <w:p w14:paraId="7C7F8915" w14:textId="780BAC24" w:rsidR="00B05AA5" w:rsidRDefault="00B05AA5" w:rsidP="00865BBB">
      <w:pPr>
        <w:rPr>
          <w:b/>
          <w:bCs/>
          <w:sz w:val="20"/>
          <w:szCs w:val="20"/>
        </w:rPr>
      </w:pPr>
      <w:r>
        <w:rPr>
          <w:b/>
          <w:bCs/>
          <w:sz w:val="20"/>
          <w:szCs w:val="20"/>
        </w:rPr>
        <w:t>“A” denotes absent</w:t>
      </w:r>
    </w:p>
    <w:tbl>
      <w:tblPr>
        <w:tblStyle w:val="TableGrid"/>
        <w:tblW w:w="0" w:type="auto"/>
        <w:tblLook w:val="04A0" w:firstRow="1" w:lastRow="0" w:firstColumn="1" w:lastColumn="0" w:noHBand="0" w:noVBand="1"/>
      </w:tblPr>
      <w:tblGrid>
        <w:gridCol w:w="2045"/>
        <w:gridCol w:w="644"/>
        <w:gridCol w:w="616"/>
        <w:gridCol w:w="616"/>
        <w:gridCol w:w="616"/>
        <w:gridCol w:w="616"/>
        <w:gridCol w:w="644"/>
        <w:gridCol w:w="644"/>
        <w:gridCol w:w="1239"/>
      </w:tblGrid>
      <w:tr w:rsidR="001710D2" w14:paraId="29865FB8" w14:textId="77777777" w:rsidTr="005E43FB">
        <w:tc>
          <w:tcPr>
            <w:tcW w:w="0" w:type="auto"/>
          </w:tcPr>
          <w:p w14:paraId="7995DB5B" w14:textId="6B6784D0" w:rsidR="001710D2" w:rsidRDefault="001710D2" w:rsidP="00865BBB">
            <w:pPr>
              <w:rPr>
                <w:b/>
                <w:bCs/>
                <w:sz w:val="20"/>
                <w:szCs w:val="20"/>
              </w:rPr>
            </w:pPr>
            <w:r>
              <w:rPr>
                <w:b/>
                <w:bCs/>
                <w:sz w:val="20"/>
                <w:szCs w:val="20"/>
              </w:rPr>
              <w:t xml:space="preserve">Meeting Dates </w:t>
            </w:r>
          </w:p>
        </w:tc>
        <w:tc>
          <w:tcPr>
            <w:tcW w:w="644" w:type="dxa"/>
          </w:tcPr>
          <w:p w14:paraId="050D31BE" w14:textId="4478F8DA" w:rsidR="001710D2" w:rsidRDefault="005E43FB" w:rsidP="00865BBB">
            <w:pPr>
              <w:rPr>
                <w:b/>
                <w:bCs/>
                <w:sz w:val="20"/>
                <w:szCs w:val="20"/>
              </w:rPr>
            </w:pPr>
            <w:r>
              <w:rPr>
                <w:b/>
                <w:bCs/>
                <w:sz w:val="20"/>
                <w:szCs w:val="20"/>
              </w:rPr>
              <w:t>Sept. 02 2016</w:t>
            </w:r>
          </w:p>
        </w:tc>
        <w:tc>
          <w:tcPr>
            <w:tcW w:w="616" w:type="dxa"/>
          </w:tcPr>
          <w:p w14:paraId="6639E6EA" w14:textId="54C766B1" w:rsidR="001710D2" w:rsidRDefault="005E43FB" w:rsidP="00865BBB">
            <w:pPr>
              <w:rPr>
                <w:b/>
                <w:bCs/>
                <w:sz w:val="20"/>
                <w:szCs w:val="20"/>
              </w:rPr>
            </w:pPr>
            <w:r>
              <w:rPr>
                <w:b/>
                <w:bCs/>
                <w:sz w:val="20"/>
                <w:szCs w:val="20"/>
              </w:rPr>
              <w:t>Oct. 7 2016</w:t>
            </w:r>
          </w:p>
        </w:tc>
        <w:tc>
          <w:tcPr>
            <w:tcW w:w="0" w:type="auto"/>
          </w:tcPr>
          <w:p w14:paraId="7C01689B" w14:textId="77777777" w:rsidR="005E43FB" w:rsidRDefault="005E43FB" w:rsidP="00865BBB">
            <w:pPr>
              <w:rPr>
                <w:b/>
                <w:bCs/>
                <w:sz w:val="20"/>
                <w:szCs w:val="20"/>
              </w:rPr>
            </w:pPr>
            <w:r>
              <w:rPr>
                <w:b/>
                <w:bCs/>
                <w:sz w:val="20"/>
                <w:szCs w:val="20"/>
              </w:rPr>
              <w:t>Nov.</w:t>
            </w:r>
          </w:p>
          <w:p w14:paraId="34BEC73F" w14:textId="5D16EB3F" w:rsidR="005E43FB" w:rsidRDefault="005E43FB" w:rsidP="00865BBB">
            <w:pPr>
              <w:rPr>
                <w:b/>
                <w:bCs/>
                <w:sz w:val="20"/>
                <w:szCs w:val="20"/>
              </w:rPr>
            </w:pPr>
            <w:r>
              <w:rPr>
                <w:b/>
                <w:bCs/>
                <w:sz w:val="20"/>
                <w:szCs w:val="20"/>
              </w:rPr>
              <w:t xml:space="preserve">4 </w:t>
            </w:r>
          </w:p>
          <w:p w14:paraId="565C953E" w14:textId="15EE8F70" w:rsidR="001710D2" w:rsidRDefault="005E43FB" w:rsidP="00865BBB">
            <w:pPr>
              <w:rPr>
                <w:b/>
                <w:bCs/>
                <w:sz w:val="20"/>
                <w:szCs w:val="20"/>
              </w:rPr>
            </w:pPr>
            <w:r>
              <w:rPr>
                <w:b/>
                <w:bCs/>
                <w:sz w:val="20"/>
                <w:szCs w:val="20"/>
              </w:rPr>
              <w:t>2016</w:t>
            </w:r>
          </w:p>
        </w:tc>
        <w:tc>
          <w:tcPr>
            <w:tcW w:w="0" w:type="auto"/>
          </w:tcPr>
          <w:p w14:paraId="534BA587" w14:textId="77777777" w:rsidR="001710D2" w:rsidRDefault="005E43FB" w:rsidP="00865BBB">
            <w:pPr>
              <w:rPr>
                <w:b/>
                <w:bCs/>
                <w:sz w:val="20"/>
                <w:szCs w:val="20"/>
              </w:rPr>
            </w:pPr>
            <w:r>
              <w:rPr>
                <w:b/>
                <w:bCs/>
                <w:sz w:val="20"/>
                <w:szCs w:val="20"/>
              </w:rPr>
              <w:t>Dec.</w:t>
            </w:r>
          </w:p>
          <w:p w14:paraId="3CE9F809" w14:textId="77777777" w:rsidR="005E43FB" w:rsidRDefault="005E43FB" w:rsidP="00865BBB">
            <w:pPr>
              <w:rPr>
                <w:b/>
                <w:bCs/>
                <w:sz w:val="20"/>
                <w:szCs w:val="20"/>
              </w:rPr>
            </w:pPr>
            <w:r>
              <w:rPr>
                <w:b/>
                <w:bCs/>
                <w:sz w:val="20"/>
                <w:szCs w:val="20"/>
              </w:rPr>
              <w:t>2</w:t>
            </w:r>
          </w:p>
          <w:p w14:paraId="38D65D7D" w14:textId="237498E3" w:rsidR="005E43FB" w:rsidRDefault="005E43FB" w:rsidP="00865BBB">
            <w:pPr>
              <w:rPr>
                <w:b/>
                <w:bCs/>
                <w:sz w:val="20"/>
                <w:szCs w:val="20"/>
              </w:rPr>
            </w:pPr>
            <w:r>
              <w:rPr>
                <w:b/>
                <w:bCs/>
                <w:sz w:val="20"/>
                <w:szCs w:val="20"/>
              </w:rPr>
              <w:t>2016</w:t>
            </w:r>
          </w:p>
        </w:tc>
        <w:tc>
          <w:tcPr>
            <w:tcW w:w="0" w:type="auto"/>
          </w:tcPr>
          <w:p w14:paraId="4B1A0B84" w14:textId="77777777" w:rsidR="001710D2" w:rsidRDefault="005E43FB" w:rsidP="00865BBB">
            <w:pPr>
              <w:rPr>
                <w:b/>
                <w:bCs/>
                <w:sz w:val="20"/>
                <w:szCs w:val="20"/>
              </w:rPr>
            </w:pPr>
            <w:r>
              <w:rPr>
                <w:b/>
                <w:bCs/>
                <w:sz w:val="20"/>
                <w:szCs w:val="20"/>
              </w:rPr>
              <w:t>Feb.</w:t>
            </w:r>
          </w:p>
          <w:p w14:paraId="325E15DD" w14:textId="77777777" w:rsidR="005E43FB" w:rsidRDefault="005E43FB" w:rsidP="00865BBB">
            <w:pPr>
              <w:rPr>
                <w:b/>
                <w:bCs/>
                <w:sz w:val="20"/>
                <w:szCs w:val="20"/>
              </w:rPr>
            </w:pPr>
            <w:r>
              <w:rPr>
                <w:b/>
                <w:bCs/>
                <w:sz w:val="20"/>
                <w:szCs w:val="20"/>
              </w:rPr>
              <w:t>3</w:t>
            </w:r>
          </w:p>
          <w:p w14:paraId="12CD68D1" w14:textId="75E0C13D" w:rsidR="005E43FB" w:rsidRDefault="005E43FB" w:rsidP="00865BBB">
            <w:pPr>
              <w:rPr>
                <w:b/>
                <w:bCs/>
                <w:sz w:val="20"/>
                <w:szCs w:val="20"/>
              </w:rPr>
            </w:pPr>
            <w:r>
              <w:rPr>
                <w:b/>
                <w:bCs/>
                <w:sz w:val="20"/>
                <w:szCs w:val="20"/>
              </w:rPr>
              <w:t>2017</w:t>
            </w:r>
          </w:p>
        </w:tc>
        <w:tc>
          <w:tcPr>
            <w:tcW w:w="236" w:type="dxa"/>
          </w:tcPr>
          <w:p w14:paraId="4A6240B0" w14:textId="77777777" w:rsidR="001710D2" w:rsidRDefault="005E43FB" w:rsidP="00865BBB">
            <w:pPr>
              <w:rPr>
                <w:b/>
                <w:bCs/>
                <w:sz w:val="20"/>
                <w:szCs w:val="20"/>
              </w:rPr>
            </w:pPr>
            <w:r>
              <w:rPr>
                <w:b/>
                <w:bCs/>
                <w:sz w:val="20"/>
                <w:szCs w:val="20"/>
              </w:rPr>
              <w:t>Mar.</w:t>
            </w:r>
          </w:p>
          <w:p w14:paraId="7C2A8E9E" w14:textId="77777777" w:rsidR="005E43FB" w:rsidRDefault="005E43FB" w:rsidP="00865BBB">
            <w:pPr>
              <w:rPr>
                <w:b/>
                <w:bCs/>
                <w:sz w:val="20"/>
                <w:szCs w:val="20"/>
              </w:rPr>
            </w:pPr>
            <w:r>
              <w:rPr>
                <w:b/>
                <w:bCs/>
                <w:sz w:val="20"/>
                <w:szCs w:val="20"/>
              </w:rPr>
              <w:t>3</w:t>
            </w:r>
          </w:p>
          <w:p w14:paraId="6D3ADCAF" w14:textId="3FE924C9" w:rsidR="005E43FB" w:rsidRDefault="005E43FB" w:rsidP="00865BBB">
            <w:pPr>
              <w:rPr>
                <w:b/>
                <w:bCs/>
                <w:sz w:val="20"/>
                <w:szCs w:val="20"/>
              </w:rPr>
            </w:pPr>
            <w:r>
              <w:rPr>
                <w:b/>
                <w:bCs/>
                <w:sz w:val="20"/>
                <w:szCs w:val="20"/>
              </w:rPr>
              <w:t>2017</w:t>
            </w:r>
          </w:p>
        </w:tc>
        <w:tc>
          <w:tcPr>
            <w:tcW w:w="236" w:type="dxa"/>
          </w:tcPr>
          <w:p w14:paraId="6E34F88D" w14:textId="77777777" w:rsidR="001710D2" w:rsidRDefault="005E43FB" w:rsidP="00865BBB">
            <w:pPr>
              <w:rPr>
                <w:b/>
                <w:bCs/>
                <w:sz w:val="20"/>
                <w:szCs w:val="20"/>
              </w:rPr>
            </w:pPr>
            <w:r>
              <w:rPr>
                <w:b/>
                <w:bCs/>
                <w:sz w:val="20"/>
                <w:szCs w:val="20"/>
              </w:rPr>
              <w:t>Mar.</w:t>
            </w:r>
          </w:p>
          <w:p w14:paraId="2F93F951" w14:textId="77777777" w:rsidR="005E43FB" w:rsidRDefault="005E43FB" w:rsidP="00865BBB">
            <w:pPr>
              <w:rPr>
                <w:b/>
                <w:bCs/>
                <w:sz w:val="20"/>
                <w:szCs w:val="20"/>
              </w:rPr>
            </w:pPr>
            <w:r>
              <w:rPr>
                <w:b/>
                <w:bCs/>
                <w:sz w:val="20"/>
                <w:szCs w:val="20"/>
              </w:rPr>
              <w:t>31</w:t>
            </w:r>
          </w:p>
          <w:p w14:paraId="06311FB6" w14:textId="0552CAB5" w:rsidR="005E43FB" w:rsidRDefault="005E43FB" w:rsidP="00865BBB">
            <w:pPr>
              <w:rPr>
                <w:b/>
                <w:bCs/>
                <w:sz w:val="20"/>
                <w:szCs w:val="20"/>
              </w:rPr>
            </w:pPr>
            <w:r>
              <w:rPr>
                <w:b/>
                <w:bCs/>
                <w:sz w:val="20"/>
                <w:szCs w:val="20"/>
              </w:rPr>
              <w:t>2017</w:t>
            </w:r>
          </w:p>
        </w:tc>
        <w:tc>
          <w:tcPr>
            <w:tcW w:w="0" w:type="auto"/>
          </w:tcPr>
          <w:p w14:paraId="259A3F98" w14:textId="0907E480" w:rsidR="001710D2" w:rsidRDefault="00573454" w:rsidP="00865BBB">
            <w:pPr>
              <w:rPr>
                <w:b/>
                <w:bCs/>
                <w:sz w:val="20"/>
                <w:szCs w:val="20"/>
              </w:rPr>
            </w:pPr>
            <w:r>
              <w:rPr>
                <w:b/>
                <w:bCs/>
                <w:sz w:val="20"/>
                <w:szCs w:val="20"/>
              </w:rPr>
              <w:t>Senator</w:t>
            </w:r>
          </w:p>
        </w:tc>
      </w:tr>
      <w:tr w:rsidR="001710D2" w14:paraId="71CFD1C0" w14:textId="77777777" w:rsidTr="005E43FB">
        <w:tc>
          <w:tcPr>
            <w:tcW w:w="0" w:type="auto"/>
          </w:tcPr>
          <w:p w14:paraId="2312E3D9" w14:textId="23DD4051" w:rsidR="00573454" w:rsidRDefault="00750892" w:rsidP="00865BBB">
            <w:pPr>
              <w:rPr>
                <w:b/>
                <w:bCs/>
                <w:sz w:val="20"/>
                <w:szCs w:val="20"/>
              </w:rPr>
            </w:pPr>
            <w:r>
              <w:rPr>
                <w:b/>
                <w:bCs/>
                <w:sz w:val="20"/>
                <w:szCs w:val="20"/>
              </w:rPr>
              <w:t xml:space="preserve">Carol J. Sapp </w:t>
            </w:r>
          </w:p>
        </w:tc>
        <w:tc>
          <w:tcPr>
            <w:tcW w:w="644" w:type="dxa"/>
          </w:tcPr>
          <w:p w14:paraId="26BBB2AE" w14:textId="5FBBC5C8" w:rsidR="004E68BC" w:rsidRDefault="007059DC" w:rsidP="00326A74">
            <w:pPr>
              <w:rPr>
                <w:b/>
                <w:bCs/>
                <w:sz w:val="20"/>
                <w:szCs w:val="20"/>
              </w:rPr>
            </w:pPr>
            <w:r>
              <w:rPr>
                <w:b/>
                <w:bCs/>
                <w:sz w:val="20"/>
                <w:szCs w:val="20"/>
              </w:rPr>
              <w:t>*</w:t>
            </w:r>
          </w:p>
        </w:tc>
        <w:tc>
          <w:tcPr>
            <w:tcW w:w="616" w:type="dxa"/>
          </w:tcPr>
          <w:p w14:paraId="09C2958E" w14:textId="3C8B4591" w:rsidR="001710D2" w:rsidRDefault="00D216AE" w:rsidP="00865BBB">
            <w:pPr>
              <w:rPr>
                <w:b/>
                <w:bCs/>
                <w:sz w:val="20"/>
                <w:szCs w:val="20"/>
              </w:rPr>
            </w:pPr>
            <w:r>
              <w:rPr>
                <w:b/>
                <w:bCs/>
                <w:sz w:val="20"/>
                <w:szCs w:val="20"/>
              </w:rPr>
              <w:t>P</w:t>
            </w:r>
          </w:p>
        </w:tc>
        <w:tc>
          <w:tcPr>
            <w:tcW w:w="0" w:type="auto"/>
          </w:tcPr>
          <w:p w14:paraId="08F021FC" w14:textId="7D86C37C" w:rsidR="001710D2" w:rsidRDefault="007041CD" w:rsidP="00865BBB">
            <w:pPr>
              <w:rPr>
                <w:b/>
                <w:bCs/>
                <w:sz w:val="20"/>
                <w:szCs w:val="20"/>
              </w:rPr>
            </w:pPr>
            <w:r>
              <w:rPr>
                <w:b/>
                <w:bCs/>
                <w:sz w:val="20"/>
                <w:szCs w:val="20"/>
              </w:rPr>
              <w:t>P</w:t>
            </w:r>
          </w:p>
        </w:tc>
        <w:tc>
          <w:tcPr>
            <w:tcW w:w="0" w:type="auto"/>
          </w:tcPr>
          <w:p w14:paraId="7F547944" w14:textId="6ACD0930" w:rsidR="001710D2" w:rsidRDefault="003856BA" w:rsidP="00865BBB">
            <w:pPr>
              <w:rPr>
                <w:b/>
                <w:bCs/>
                <w:sz w:val="20"/>
                <w:szCs w:val="20"/>
              </w:rPr>
            </w:pPr>
            <w:r>
              <w:rPr>
                <w:b/>
                <w:bCs/>
                <w:sz w:val="20"/>
                <w:szCs w:val="20"/>
              </w:rPr>
              <w:t>P</w:t>
            </w:r>
          </w:p>
        </w:tc>
        <w:tc>
          <w:tcPr>
            <w:tcW w:w="0" w:type="auto"/>
          </w:tcPr>
          <w:p w14:paraId="66BD12CC" w14:textId="21463A46" w:rsidR="001710D2" w:rsidRDefault="007E5AA1" w:rsidP="00865BBB">
            <w:pPr>
              <w:rPr>
                <w:b/>
                <w:bCs/>
                <w:sz w:val="20"/>
                <w:szCs w:val="20"/>
              </w:rPr>
            </w:pPr>
            <w:r>
              <w:rPr>
                <w:b/>
                <w:bCs/>
                <w:sz w:val="20"/>
                <w:szCs w:val="20"/>
              </w:rPr>
              <w:t>P</w:t>
            </w:r>
          </w:p>
        </w:tc>
        <w:tc>
          <w:tcPr>
            <w:tcW w:w="236" w:type="dxa"/>
          </w:tcPr>
          <w:p w14:paraId="7E8707ED" w14:textId="15CDFB51" w:rsidR="001710D2" w:rsidRDefault="00756038" w:rsidP="00865BBB">
            <w:pPr>
              <w:rPr>
                <w:b/>
                <w:bCs/>
                <w:sz w:val="20"/>
                <w:szCs w:val="20"/>
              </w:rPr>
            </w:pPr>
            <w:r>
              <w:rPr>
                <w:b/>
                <w:bCs/>
                <w:sz w:val="20"/>
                <w:szCs w:val="20"/>
              </w:rPr>
              <w:t>R</w:t>
            </w:r>
          </w:p>
        </w:tc>
        <w:tc>
          <w:tcPr>
            <w:tcW w:w="236" w:type="dxa"/>
          </w:tcPr>
          <w:p w14:paraId="1D481DEA" w14:textId="158ADE7C" w:rsidR="001710D2" w:rsidRDefault="00E025F1" w:rsidP="00865BBB">
            <w:pPr>
              <w:rPr>
                <w:b/>
                <w:bCs/>
                <w:sz w:val="20"/>
                <w:szCs w:val="20"/>
              </w:rPr>
            </w:pPr>
            <w:r>
              <w:rPr>
                <w:b/>
                <w:bCs/>
                <w:sz w:val="20"/>
                <w:szCs w:val="20"/>
              </w:rPr>
              <w:t>P</w:t>
            </w:r>
          </w:p>
        </w:tc>
        <w:tc>
          <w:tcPr>
            <w:tcW w:w="0" w:type="auto"/>
          </w:tcPr>
          <w:p w14:paraId="72B05593" w14:textId="1E59B8F0" w:rsidR="001710D2" w:rsidRDefault="00933C55" w:rsidP="00865BBB">
            <w:pPr>
              <w:rPr>
                <w:b/>
                <w:bCs/>
                <w:sz w:val="20"/>
                <w:szCs w:val="20"/>
              </w:rPr>
            </w:pPr>
            <w:r>
              <w:rPr>
                <w:b/>
                <w:bCs/>
                <w:sz w:val="20"/>
                <w:szCs w:val="20"/>
              </w:rPr>
              <w:t>Yes</w:t>
            </w:r>
          </w:p>
        </w:tc>
      </w:tr>
      <w:tr w:rsidR="001710D2" w14:paraId="79A44748" w14:textId="77777777" w:rsidTr="005E43FB">
        <w:tc>
          <w:tcPr>
            <w:tcW w:w="0" w:type="auto"/>
          </w:tcPr>
          <w:p w14:paraId="4CAE9B93" w14:textId="68293CF6" w:rsidR="006E488A" w:rsidRDefault="00750892" w:rsidP="00865BBB">
            <w:pPr>
              <w:rPr>
                <w:b/>
                <w:bCs/>
                <w:sz w:val="20"/>
                <w:szCs w:val="20"/>
              </w:rPr>
            </w:pPr>
            <w:r>
              <w:rPr>
                <w:b/>
                <w:bCs/>
                <w:sz w:val="20"/>
                <w:szCs w:val="20"/>
              </w:rPr>
              <w:t>Mike Gleason</w:t>
            </w:r>
          </w:p>
        </w:tc>
        <w:tc>
          <w:tcPr>
            <w:tcW w:w="644" w:type="dxa"/>
          </w:tcPr>
          <w:p w14:paraId="619334BC" w14:textId="1BDB23C0" w:rsidR="001710D2" w:rsidRDefault="007059DC" w:rsidP="009454CD">
            <w:pPr>
              <w:rPr>
                <w:b/>
                <w:bCs/>
                <w:sz w:val="20"/>
                <w:szCs w:val="20"/>
              </w:rPr>
            </w:pPr>
            <w:r>
              <w:rPr>
                <w:b/>
                <w:bCs/>
                <w:sz w:val="20"/>
                <w:szCs w:val="20"/>
              </w:rPr>
              <w:t>*</w:t>
            </w:r>
          </w:p>
        </w:tc>
        <w:tc>
          <w:tcPr>
            <w:tcW w:w="616" w:type="dxa"/>
          </w:tcPr>
          <w:p w14:paraId="675B046F" w14:textId="24892F71" w:rsidR="001710D2" w:rsidRDefault="005808CA" w:rsidP="00865BBB">
            <w:pPr>
              <w:rPr>
                <w:b/>
                <w:bCs/>
                <w:sz w:val="20"/>
                <w:szCs w:val="20"/>
              </w:rPr>
            </w:pPr>
            <w:r>
              <w:rPr>
                <w:b/>
                <w:bCs/>
                <w:sz w:val="20"/>
                <w:szCs w:val="20"/>
              </w:rPr>
              <w:t>R</w:t>
            </w:r>
          </w:p>
        </w:tc>
        <w:tc>
          <w:tcPr>
            <w:tcW w:w="0" w:type="auto"/>
          </w:tcPr>
          <w:p w14:paraId="29C604FF" w14:textId="36065552" w:rsidR="001710D2" w:rsidRDefault="007041CD" w:rsidP="00865BBB">
            <w:pPr>
              <w:rPr>
                <w:b/>
                <w:bCs/>
                <w:sz w:val="20"/>
                <w:szCs w:val="20"/>
              </w:rPr>
            </w:pPr>
            <w:r>
              <w:rPr>
                <w:b/>
                <w:bCs/>
                <w:sz w:val="20"/>
                <w:szCs w:val="20"/>
              </w:rPr>
              <w:t>P</w:t>
            </w:r>
          </w:p>
        </w:tc>
        <w:tc>
          <w:tcPr>
            <w:tcW w:w="0" w:type="auto"/>
          </w:tcPr>
          <w:p w14:paraId="2CBA68FB" w14:textId="56E66A47" w:rsidR="001710D2" w:rsidRDefault="003856BA" w:rsidP="00865BBB">
            <w:pPr>
              <w:rPr>
                <w:b/>
                <w:bCs/>
                <w:sz w:val="20"/>
                <w:szCs w:val="20"/>
              </w:rPr>
            </w:pPr>
            <w:r>
              <w:rPr>
                <w:b/>
                <w:bCs/>
                <w:sz w:val="20"/>
                <w:szCs w:val="20"/>
              </w:rPr>
              <w:t>P</w:t>
            </w:r>
          </w:p>
        </w:tc>
        <w:tc>
          <w:tcPr>
            <w:tcW w:w="0" w:type="auto"/>
          </w:tcPr>
          <w:p w14:paraId="065A1D75" w14:textId="1E36635A" w:rsidR="001710D2" w:rsidRDefault="007E5AA1" w:rsidP="00865BBB">
            <w:pPr>
              <w:rPr>
                <w:b/>
                <w:bCs/>
                <w:sz w:val="20"/>
                <w:szCs w:val="20"/>
              </w:rPr>
            </w:pPr>
            <w:r>
              <w:rPr>
                <w:b/>
                <w:bCs/>
                <w:sz w:val="20"/>
                <w:szCs w:val="20"/>
              </w:rPr>
              <w:t>R</w:t>
            </w:r>
          </w:p>
        </w:tc>
        <w:tc>
          <w:tcPr>
            <w:tcW w:w="236" w:type="dxa"/>
          </w:tcPr>
          <w:p w14:paraId="4A28D4CA" w14:textId="1E71B84F" w:rsidR="001710D2" w:rsidRDefault="000D5BA5" w:rsidP="00865BBB">
            <w:pPr>
              <w:rPr>
                <w:b/>
                <w:bCs/>
                <w:sz w:val="20"/>
                <w:szCs w:val="20"/>
              </w:rPr>
            </w:pPr>
            <w:r>
              <w:rPr>
                <w:b/>
                <w:bCs/>
                <w:sz w:val="20"/>
                <w:szCs w:val="20"/>
              </w:rPr>
              <w:t>P</w:t>
            </w:r>
          </w:p>
        </w:tc>
        <w:tc>
          <w:tcPr>
            <w:tcW w:w="236" w:type="dxa"/>
          </w:tcPr>
          <w:p w14:paraId="1B782792" w14:textId="0B860622" w:rsidR="001710D2" w:rsidRDefault="00E025F1" w:rsidP="00865BBB">
            <w:pPr>
              <w:rPr>
                <w:b/>
                <w:bCs/>
                <w:sz w:val="20"/>
                <w:szCs w:val="20"/>
              </w:rPr>
            </w:pPr>
            <w:r>
              <w:rPr>
                <w:b/>
                <w:bCs/>
                <w:sz w:val="20"/>
                <w:szCs w:val="20"/>
              </w:rPr>
              <w:t>P</w:t>
            </w:r>
          </w:p>
        </w:tc>
        <w:tc>
          <w:tcPr>
            <w:tcW w:w="0" w:type="auto"/>
          </w:tcPr>
          <w:p w14:paraId="6B92CBE0" w14:textId="016FEE75" w:rsidR="001710D2" w:rsidRDefault="00933C55" w:rsidP="00865BBB">
            <w:pPr>
              <w:rPr>
                <w:b/>
                <w:bCs/>
                <w:sz w:val="20"/>
                <w:szCs w:val="20"/>
              </w:rPr>
            </w:pPr>
            <w:r>
              <w:rPr>
                <w:b/>
                <w:bCs/>
                <w:sz w:val="20"/>
                <w:szCs w:val="20"/>
              </w:rPr>
              <w:t>No</w:t>
            </w:r>
          </w:p>
        </w:tc>
      </w:tr>
      <w:tr w:rsidR="001710D2" w14:paraId="20107913" w14:textId="77777777" w:rsidTr="005E43FB">
        <w:tc>
          <w:tcPr>
            <w:tcW w:w="0" w:type="auto"/>
          </w:tcPr>
          <w:p w14:paraId="2E4F9F8D" w14:textId="5E6FB218" w:rsidR="00756E95" w:rsidRDefault="00756E95" w:rsidP="00865BBB">
            <w:pPr>
              <w:rPr>
                <w:b/>
                <w:bCs/>
                <w:sz w:val="20"/>
                <w:szCs w:val="20"/>
              </w:rPr>
            </w:pPr>
            <w:r>
              <w:rPr>
                <w:b/>
                <w:bCs/>
                <w:sz w:val="20"/>
                <w:szCs w:val="20"/>
              </w:rPr>
              <w:t>David McIntyre</w:t>
            </w:r>
          </w:p>
        </w:tc>
        <w:tc>
          <w:tcPr>
            <w:tcW w:w="644" w:type="dxa"/>
          </w:tcPr>
          <w:p w14:paraId="3FA8AA95" w14:textId="66CE098F" w:rsidR="00326A74" w:rsidRDefault="007059DC" w:rsidP="00326A74">
            <w:pPr>
              <w:rPr>
                <w:b/>
                <w:bCs/>
                <w:sz w:val="20"/>
                <w:szCs w:val="20"/>
              </w:rPr>
            </w:pPr>
            <w:r>
              <w:rPr>
                <w:b/>
                <w:bCs/>
                <w:sz w:val="20"/>
                <w:szCs w:val="20"/>
              </w:rPr>
              <w:t>*</w:t>
            </w:r>
          </w:p>
        </w:tc>
        <w:tc>
          <w:tcPr>
            <w:tcW w:w="616" w:type="dxa"/>
          </w:tcPr>
          <w:p w14:paraId="44A4DF1C" w14:textId="568D246C" w:rsidR="001710D2" w:rsidRDefault="005808CA" w:rsidP="00865BBB">
            <w:pPr>
              <w:rPr>
                <w:b/>
                <w:bCs/>
                <w:sz w:val="20"/>
                <w:szCs w:val="20"/>
              </w:rPr>
            </w:pPr>
            <w:r>
              <w:rPr>
                <w:b/>
                <w:bCs/>
                <w:sz w:val="20"/>
                <w:szCs w:val="20"/>
              </w:rPr>
              <w:t>R</w:t>
            </w:r>
          </w:p>
        </w:tc>
        <w:tc>
          <w:tcPr>
            <w:tcW w:w="0" w:type="auto"/>
          </w:tcPr>
          <w:p w14:paraId="04100BDE" w14:textId="1EADE4B2" w:rsidR="001710D2" w:rsidRDefault="00033262" w:rsidP="00865BBB">
            <w:pPr>
              <w:rPr>
                <w:b/>
                <w:bCs/>
                <w:sz w:val="20"/>
                <w:szCs w:val="20"/>
              </w:rPr>
            </w:pPr>
            <w:r>
              <w:rPr>
                <w:b/>
                <w:bCs/>
                <w:sz w:val="20"/>
                <w:szCs w:val="20"/>
              </w:rPr>
              <w:t>R</w:t>
            </w:r>
          </w:p>
        </w:tc>
        <w:tc>
          <w:tcPr>
            <w:tcW w:w="0" w:type="auto"/>
          </w:tcPr>
          <w:p w14:paraId="76A3FD31" w14:textId="6087F8BD" w:rsidR="001710D2" w:rsidRDefault="003856BA" w:rsidP="00865BBB">
            <w:pPr>
              <w:rPr>
                <w:b/>
                <w:bCs/>
                <w:sz w:val="20"/>
                <w:szCs w:val="20"/>
              </w:rPr>
            </w:pPr>
            <w:r>
              <w:rPr>
                <w:b/>
                <w:bCs/>
                <w:sz w:val="20"/>
                <w:szCs w:val="20"/>
              </w:rPr>
              <w:t>R</w:t>
            </w:r>
          </w:p>
        </w:tc>
        <w:tc>
          <w:tcPr>
            <w:tcW w:w="0" w:type="auto"/>
          </w:tcPr>
          <w:p w14:paraId="0C352DD3" w14:textId="278E37F5" w:rsidR="001710D2" w:rsidRDefault="007E5AA1" w:rsidP="00865BBB">
            <w:pPr>
              <w:rPr>
                <w:b/>
                <w:bCs/>
                <w:sz w:val="20"/>
                <w:szCs w:val="20"/>
              </w:rPr>
            </w:pPr>
            <w:r>
              <w:rPr>
                <w:b/>
                <w:bCs/>
                <w:sz w:val="20"/>
                <w:szCs w:val="20"/>
              </w:rPr>
              <w:t>R</w:t>
            </w:r>
          </w:p>
        </w:tc>
        <w:tc>
          <w:tcPr>
            <w:tcW w:w="236" w:type="dxa"/>
          </w:tcPr>
          <w:p w14:paraId="6F2BB637" w14:textId="0BB8646D" w:rsidR="001710D2" w:rsidRDefault="000D5BA5" w:rsidP="00865BBB">
            <w:pPr>
              <w:rPr>
                <w:b/>
                <w:bCs/>
                <w:sz w:val="20"/>
                <w:szCs w:val="20"/>
              </w:rPr>
            </w:pPr>
            <w:r>
              <w:rPr>
                <w:b/>
                <w:bCs/>
                <w:sz w:val="20"/>
                <w:szCs w:val="20"/>
              </w:rPr>
              <w:t>P</w:t>
            </w:r>
          </w:p>
        </w:tc>
        <w:tc>
          <w:tcPr>
            <w:tcW w:w="236" w:type="dxa"/>
          </w:tcPr>
          <w:p w14:paraId="7AFA4F84" w14:textId="47FB2178" w:rsidR="001710D2" w:rsidRDefault="00C43F5B" w:rsidP="00865BBB">
            <w:pPr>
              <w:rPr>
                <w:b/>
                <w:bCs/>
                <w:sz w:val="20"/>
                <w:szCs w:val="20"/>
              </w:rPr>
            </w:pPr>
            <w:r>
              <w:rPr>
                <w:b/>
                <w:bCs/>
                <w:sz w:val="20"/>
                <w:szCs w:val="20"/>
              </w:rPr>
              <w:t>P</w:t>
            </w:r>
          </w:p>
        </w:tc>
        <w:tc>
          <w:tcPr>
            <w:tcW w:w="0" w:type="auto"/>
          </w:tcPr>
          <w:p w14:paraId="6FC97EC0" w14:textId="3E1B9DD3" w:rsidR="001710D2" w:rsidRDefault="00933C55" w:rsidP="00865BBB">
            <w:pPr>
              <w:rPr>
                <w:b/>
                <w:bCs/>
                <w:sz w:val="20"/>
                <w:szCs w:val="20"/>
              </w:rPr>
            </w:pPr>
            <w:r>
              <w:rPr>
                <w:b/>
                <w:bCs/>
                <w:sz w:val="20"/>
                <w:szCs w:val="20"/>
              </w:rPr>
              <w:t>Yes</w:t>
            </w:r>
          </w:p>
        </w:tc>
      </w:tr>
      <w:tr w:rsidR="001710D2" w14:paraId="4A757CD8" w14:textId="77777777" w:rsidTr="005E43FB">
        <w:tc>
          <w:tcPr>
            <w:tcW w:w="0" w:type="auto"/>
          </w:tcPr>
          <w:p w14:paraId="330181FB" w14:textId="5D4160D2" w:rsidR="004D628D" w:rsidRDefault="004D628D" w:rsidP="00865BBB">
            <w:pPr>
              <w:rPr>
                <w:b/>
                <w:bCs/>
                <w:sz w:val="20"/>
                <w:szCs w:val="20"/>
              </w:rPr>
            </w:pPr>
            <w:r>
              <w:rPr>
                <w:b/>
                <w:bCs/>
                <w:sz w:val="20"/>
                <w:szCs w:val="20"/>
              </w:rPr>
              <w:t>Claire Sanders</w:t>
            </w:r>
          </w:p>
        </w:tc>
        <w:tc>
          <w:tcPr>
            <w:tcW w:w="644" w:type="dxa"/>
          </w:tcPr>
          <w:p w14:paraId="5BE436E0" w14:textId="1AA6BB22" w:rsidR="001710D2" w:rsidRDefault="007059DC" w:rsidP="00865BBB">
            <w:pPr>
              <w:rPr>
                <w:b/>
                <w:bCs/>
                <w:sz w:val="20"/>
                <w:szCs w:val="20"/>
              </w:rPr>
            </w:pPr>
            <w:r>
              <w:rPr>
                <w:b/>
                <w:bCs/>
                <w:sz w:val="20"/>
                <w:szCs w:val="20"/>
              </w:rPr>
              <w:t>*</w:t>
            </w:r>
          </w:p>
        </w:tc>
        <w:tc>
          <w:tcPr>
            <w:tcW w:w="616" w:type="dxa"/>
          </w:tcPr>
          <w:p w14:paraId="5D1A0E28" w14:textId="7FBB15CB" w:rsidR="001710D2" w:rsidRDefault="005808CA" w:rsidP="00865BBB">
            <w:pPr>
              <w:rPr>
                <w:b/>
                <w:bCs/>
                <w:sz w:val="20"/>
                <w:szCs w:val="20"/>
              </w:rPr>
            </w:pPr>
            <w:r>
              <w:rPr>
                <w:b/>
                <w:bCs/>
                <w:sz w:val="20"/>
                <w:szCs w:val="20"/>
              </w:rPr>
              <w:t>R</w:t>
            </w:r>
          </w:p>
        </w:tc>
        <w:tc>
          <w:tcPr>
            <w:tcW w:w="0" w:type="auto"/>
          </w:tcPr>
          <w:p w14:paraId="4B9E0C1E" w14:textId="102B503E" w:rsidR="001710D2" w:rsidRDefault="00033262" w:rsidP="00865BBB">
            <w:pPr>
              <w:rPr>
                <w:b/>
                <w:bCs/>
                <w:sz w:val="20"/>
                <w:szCs w:val="20"/>
              </w:rPr>
            </w:pPr>
            <w:r>
              <w:rPr>
                <w:b/>
                <w:bCs/>
                <w:sz w:val="20"/>
                <w:szCs w:val="20"/>
              </w:rPr>
              <w:t>P</w:t>
            </w:r>
          </w:p>
        </w:tc>
        <w:tc>
          <w:tcPr>
            <w:tcW w:w="0" w:type="auto"/>
          </w:tcPr>
          <w:p w14:paraId="0943B0D8" w14:textId="5B5E476C" w:rsidR="001710D2" w:rsidRDefault="003856BA" w:rsidP="00865BBB">
            <w:pPr>
              <w:rPr>
                <w:b/>
                <w:bCs/>
                <w:sz w:val="20"/>
                <w:szCs w:val="20"/>
              </w:rPr>
            </w:pPr>
            <w:r>
              <w:rPr>
                <w:b/>
                <w:bCs/>
                <w:sz w:val="20"/>
                <w:szCs w:val="20"/>
              </w:rPr>
              <w:t>P</w:t>
            </w:r>
          </w:p>
        </w:tc>
        <w:tc>
          <w:tcPr>
            <w:tcW w:w="0" w:type="auto"/>
          </w:tcPr>
          <w:p w14:paraId="04E40F10" w14:textId="160577B1" w:rsidR="001710D2" w:rsidRDefault="007E5AA1" w:rsidP="00865BBB">
            <w:pPr>
              <w:rPr>
                <w:b/>
                <w:bCs/>
                <w:sz w:val="20"/>
                <w:szCs w:val="20"/>
              </w:rPr>
            </w:pPr>
            <w:r>
              <w:rPr>
                <w:b/>
                <w:bCs/>
                <w:sz w:val="20"/>
                <w:szCs w:val="20"/>
              </w:rPr>
              <w:t>P</w:t>
            </w:r>
          </w:p>
        </w:tc>
        <w:tc>
          <w:tcPr>
            <w:tcW w:w="236" w:type="dxa"/>
          </w:tcPr>
          <w:p w14:paraId="3C227BF4" w14:textId="3BF16624" w:rsidR="001710D2" w:rsidRDefault="000D5BA5" w:rsidP="00865BBB">
            <w:pPr>
              <w:rPr>
                <w:b/>
                <w:bCs/>
                <w:sz w:val="20"/>
                <w:szCs w:val="20"/>
              </w:rPr>
            </w:pPr>
            <w:r>
              <w:rPr>
                <w:b/>
                <w:bCs/>
                <w:sz w:val="20"/>
                <w:szCs w:val="20"/>
              </w:rPr>
              <w:t>P</w:t>
            </w:r>
          </w:p>
        </w:tc>
        <w:tc>
          <w:tcPr>
            <w:tcW w:w="236" w:type="dxa"/>
          </w:tcPr>
          <w:p w14:paraId="11FA20C0" w14:textId="2FA5EA9E" w:rsidR="001710D2" w:rsidRDefault="00E025F1" w:rsidP="00865BBB">
            <w:pPr>
              <w:rPr>
                <w:b/>
                <w:bCs/>
                <w:sz w:val="20"/>
                <w:szCs w:val="20"/>
              </w:rPr>
            </w:pPr>
            <w:r>
              <w:rPr>
                <w:b/>
                <w:bCs/>
                <w:sz w:val="20"/>
                <w:szCs w:val="20"/>
              </w:rPr>
              <w:t>P</w:t>
            </w:r>
          </w:p>
        </w:tc>
        <w:tc>
          <w:tcPr>
            <w:tcW w:w="0" w:type="auto"/>
          </w:tcPr>
          <w:p w14:paraId="43C728D0" w14:textId="302C532C" w:rsidR="001710D2" w:rsidRDefault="00933C55" w:rsidP="00865BBB">
            <w:pPr>
              <w:rPr>
                <w:b/>
                <w:bCs/>
                <w:sz w:val="20"/>
                <w:szCs w:val="20"/>
              </w:rPr>
            </w:pPr>
            <w:r>
              <w:rPr>
                <w:b/>
                <w:bCs/>
                <w:sz w:val="20"/>
                <w:szCs w:val="20"/>
              </w:rPr>
              <w:t>Yes</w:t>
            </w:r>
          </w:p>
        </w:tc>
      </w:tr>
      <w:tr w:rsidR="001710D2" w14:paraId="3AE738BA" w14:textId="77777777" w:rsidTr="005E43FB">
        <w:tc>
          <w:tcPr>
            <w:tcW w:w="0" w:type="auto"/>
          </w:tcPr>
          <w:p w14:paraId="184336AC" w14:textId="26C2C196" w:rsidR="004D628D" w:rsidRDefault="004D628D" w:rsidP="00865BBB">
            <w:pPr>
              <w:rPr>
                <w:b/>
                <w:bCs/>
                <w:sz w:val="20"/>
                <w:szCs w:val="20"/>
              </w:rPr>
            </w:pPr>
            <w:r>
              <w:rPr>
                <w:b/>
                <w:bCs/>
                <w:sz w:val="20"/>
                <w:szCs w:val="20"/>
              </w:rPr>
              <w:t>Brad Koch</w:t>
            </w:r>
          </w:p>
        </w:tc>
        <w:tc>
          <w:tcPr>
            <w:tcW w:w="644" w:type="dxa"/>
          </w:tcPr>
          <w:p w14:paraId="659533E8" w14:textId="1F66C10F" w:rsidR="00326A74" w:rsidRDefault="007059DC" w:rsidP="00865BBB">
            <w:pPr>
              <w:rPr>
                <w:b/>
                <w:bCs/>
                <w:sz w:val="20"/>
                <w:szCs w:val="20"/>
              </w:rPr>
            </w:pPr>
            <w:r>
              <w:rPr>
                <w:b/>
                <w:bCs/>
                <w:sz w:val="20"/>
                <w:szCs w:val="20"/>
              </w:rPr>
              <w:t>*</w:t>
            </w:r>
          </w:p>
        </w:tc>
        <w:tc>
          <w:tcPr>
            <w:tcW w:w="616" w:type="dxa"/>
          </w:tcPr>
          <w:p w14:paraId="27F539CD" w14:textId="45F8B207" w:rsidR="001710D2" w:rsidRDefault="00D216AE" w:rsidP="00865BBB">
            <w:pPr>
              <w:rPr>
                <w:b/>
                <w:bCs/>
                <w:sz w:val="20"/>
                <w:szCs w:val="20"/>
              </w:rPr>
            </w:pPr>
            <w:r>
              <w:rPr>
                <w:b/>
                <w:bCs/>
                <w:sz w:val="20"/>
                <w:szCs w:val="20"/>
              </w:rPr>
              <w:t>P</w:t>
            </w:r>
          </w:p>
        </w:tc>
        <w:tc>
          <w:tcPr>
            <w:tcW w:w="0" w:type="auto"/>
          </w:tcPr>
          <w:p w14:paraId="05B7443E" w14:textId="68B20A40" w:rsidR="001710D2" w:rsidRDefault="00033262" w:rsidP="00865BBB">
            <w:pPr>
              <w:rPr>
                <w:b/>
                <w:bCs/>
                <w:sz w:val="20"/>
                <w:szCs w:val="20"/>
              </w:rPr>
            </w:pPr>
            <w:r>
              <w:rPr>
                <w:b/>
                <w:bCs/>
                <w:sz w:val="20"/>
                <w:szCs w:val="20"/>
              </w:rPr>
              <w:t>P</w:t>
            </w:r>
          </w:p>
        </w:tc>
        <w:tc>
          <w:tcPr>
            <w:tcW w:w="0" w:type="auto"/>
          </w:tcPr>
          <w:p w14:paraId="62C1BF09" w14:textId="4AE6CF21" w:rsidR="001710D2" w:rsidRDefault="003856BA" w:rsidP="00865BBB">
            <w:pPr>
              <w:rPr>
                <w:b/>
                <w:bCs/>
                <w:sz w:val="20"/>
                <w:szCs w:val="20"/>
              </w:rPr>
            </w:pPr>
            <w:r>
              <w:rPr>
                <w:b/>
                <w:bCs/>
                <w:sz w:val="20"/>
                <w:szCs w:val="20"/>
              </w:rPr>
              <w:t>P</w:t>
            </w:r>
          </w:p>
        </w:tc>
        <w:tc>
          <w:tcPr>
            <w:tcW w:w="0" w:type="auto"/>
          </w:tcPr>
          <w:p w14:paraId="3DCAA52B" w14:textId="6ACD71ED" w:rsidR="001710D2" w:rsidRDefault="007E5AA1" w:rsidP="00865BBB">
            <w:pPr>
              <w:rPr>
                <w:b/>
                <w:bCs/>
                <w:sz w:val="20"/>
                <w:szCs w:val="20"/>
              </w:rPr>
            </w:pPr>
            <w:r>
              <w:rPr>
                <w:b/>
                <w:bCs/>
                <w:sz w:val="20"/>
                <w:szCs w:val="20"/>
              </w:rPr>
              <w:t>P</w:t>
            </w:r>
          </w:p>
        </w:tc>
        <w:tc>
          <w:tcPr>
            <w:tcW w:w="236" w:type="dxa"/>
          </w:tcPr>
          <w:p w14:paraId="222F47DA" w14:textId="36E843ED" w:rsidR="001710D2" w:rsidRDefault="000D5BA5" w:rsidP="00865BBB">
            <w:pPr>
              <w:rPr>
                <w:b/>
                <w:bCs/>
                <w:sz w:val="20"/>
                <w:szCs w:val="20"/>
              </w:rPr>
            </w:pPr>
            <w:r>
              <w:rPr>
                <w:b/>
                <w:bCs/>
                <w:sz w:val="20"/>
                <w:szCs w:val="20"/>
              </w:rPr>
              <w:t>P</w:t>
            </w:r>
          </w:p>
        </w:tc>
        <w:tc>
          <w:tcPr>
            <w:tcW w:w="236" w:type="dxa"/>
          </w:tcPr>
          <w:p w14:paraId="0AE438E3" w14:textId="0133C35B" w:rsidR="001710D2" w:rsidRDefault="00E025F1" w:rsidP="00865BBB">
            <w:pPr>
              <w:rPr>
                <w:b/>
                <w:bCs/>
                <w:sz w:val="20"/>
                <w:szCs w:val="20"/>
              </w:rPr>
            </w:pPr>
            <w:r>
              <w:rPr>
                <w:b/>
                <w:bCs/>
                <w:sz w:val="20"/>
                <w:szCs w:val="20"/>
              </w:rPr>
              <w:t>R</w:t>
            </w:r>
          </w:p>
        </w:tc>
        <w:tc>
          <w:tcPr>
            <w:tcW w:w="0" w:type="auto"/>
          </w:tcPr>
          <w:p w14:paraId="706702E7" w14:textId="18895C34" w:rsidR="001710D2" w:rsidRDefault="00DC1447" w:rsidP="00865BBB">
            <w:pPr>
              <w:rPr>
                <w:b/>
                <w:bCs/>
                <w:sz w:val="20"/>
                <w:szCs w:val="20"/>
              </w:rPr>
            </w:pPr>
            <w:r>
              <w:rPr>
                <w:b/>
                <w:bCs/>
                <w:sz w:val="20"/>
                <w:szCs w:val="20"/>
              </w:rPr>
              <w:t>Yes</w:t>
            </w:r>
          </w:p>
        </w:tc>
      </w:tr>
      <w:tr w:rsidR="001710D2" w14:paraId="53B6DA21" w14:textId="77777777" w:rsidTr="005E43FB">
        <w:tc>
          <w:tcPr>
            <w:tcW w:w="0" w:type="auto"/>
          </w:tcPr>
          <w:p w14:paraId="5378051F" w14:textId="5044A472" w:rsidR="004D628D" w:rsidRDefault="004D628D" w:rsidP="00865BBB">
            <w:pPr>
              <w:rPr>
                <w:b/>
                <w:bCs/>
                <w:sz w:val="20"/>
                <w:szCs w:val="20"/>
              </w:rPr>
            </w:pPr>
            <w:r>
              <w:rPr>
                <w:b/>
                <w:bCs/>
                <w:sz w:val="20"/>
                <w:szCs w:val="20"/>
              </w:rPr>
              <w:t>Rodica Cazacu</w:t>
            </w:r>
          </w:p>
        </w:tc>
        <w:tc>
          <w:tcPr>
            <w:tcW w:w="644" w:type="dxa"/>
          </w:tcPr>
          <w:p w14:paraId="3E695007" w14:textId="2E71FDB5" w:rsidR="00326A74" w:rsidRDefault="007059DC" w:rsidP="00865BBB">
            <w:pPr>
              <w:rPr>
                <w:b/>
                <w:bCs/>
                <w:sz w:val="20"/>
                <w:szCs w:val="20"/>
              </w:rPr>
            </w:pPr>
            <w:r>
              <w:rPr>
                <w:b/>
                <w:bCs/>
                <w:sz w:val="20"/>
                <w:szCs w:val="20"/>
              </w:rPr>
              <w:t>*</w:t>
            </w:r>
          </w:p>
        </w:tc>
        <w:tc>
          <w:tcPr>
            <w:tcW w:w="616" w:type="dxa"/>
          </w:tcPr>
          <w:p w14:paraId="692FE73F" w14:textId="70D29506" w:rsidR="001710D2" w:rsidRDefault="00D216AE" w:rsidP="00865BBB">
            <w:pPr>
              <w:rPr>
                <w:b/>
                <w:bCs/>
                <w:sz w:val="20"/>
                <w:szCs w:val="20"/>
              </w:rPr>
            </w:pPr>
            <w:r>
              <w:rPr>
                <w:b/>
                <w:bCs/>
                <w:sz w:val="20"/>
                <w:szCs w:val="20"/>
              </w:rPr>
              <w:t>P</w:t>
            </w:r>
          </w:p>
        </w:tc>
        <w:tc>
          <w:tcPr>
            <w:tcW w:w="0" w:type="auto"/>
          </w:tcPr>
          <w:p w14:paraId="6DC73965" w14:textId="11402E24" w:rsidR="001710D2" w:rsidRDefault="00033262" w:rsidP="00865BBB">
            <w:pPr>
              <w:rPr>
                <w:b/>
                <w:bCs/>
                <w:sz w:val="20"/>
                <w:szCs w:val="20"/>
              </w:rPr>
            </w:pPr>
            <w:r>
              <w:rPr>
                <w:b/>
                <w:bCs/>
                <w:sz w:val="20"/>
                <w:szCs w:val="20"/>
              </w:rPr>
              <w:t>P</w:t>
            </w:r>
          </w:p>
        </w:tc>
        <w:tc>
          <w:tcPr>
            <w:tcW w:w="0" w:type="auto"/>
          </w:tcPr>
          <w:p w14:paraId="0EF1CBE9" w14:textId="13A4F71D" w:rsidR="001710D2" w:rsidRDefault="003856BA" w:rsidP="00865BBB">
            <w:pPr>
              <w:rPr>
                <w:b/>
                <w:bCs/>
                <w:sz w:val="20"/>
                <w:szCs w:val="20"/>
              </w:rPr>
            </w:pPr>
            <w:r>
              <w:rPr>
                <w:b/>
                <w:bCs/>
                <w:sz w:val="20"/>
                <w:szCs w:val="20"/>
              </w:rPr>
              <w:t>P</w:t>
            </w:r>
          </w:p>
        </w:tc>
        <w:tc>
          <w:tcPr>
            <w:tcW w:w="0" w:type="auto"/>
          </w:tcPr>
          <w:p w14:paraId="6D2852A1" w14:textId="66988CE1" w:rsidR="001710D2" w:rsidRDefault="007E5AA1" w:rsidP="00865BBB">
            <w:pPr>
              <w:rPr>
                <w:b/>
                <w:bCs/>
                <w:sz w:val="20"/>
                <w:szCs w:val="20"/>
              </w:rPr>
            </w:pPr>
            <w:r>
              <w:rPr>
                <w:b/>
                <w:bCs/>
                <w:sz w:val="20"/>
                <w:szCs w:val="20"/>
              </w:rPr>
              <w:t>P</w:t>
            </w:r>
          </w:p>
        </w:tc>
        <w:tc>
          <w:tcPr>
            <w:tcW w:w="236" w:type="dxa"/>
          </w:tcPr>
          <w:p w14:paraId="3EF6D20A" w14:textId="0782B491" w:rsidR="001710D2" w:rsidRDefault="000D5BA5" w:rsidP="00865BBB">
            <w:pPr>
              <w:rPr>
                <w:b/>
                <w:bCs/>
                <w:sz w:val="20"/>
                <w:szCs w:val="20"/>
              </w:rPr>
            </w:pPr>
            <w:r>
              <w:rPr>
                <w:b/>
                <w:bCs/>
                <w:sz w:val="20"/>
                <w:szCs w:val="20"/>
              </w:rPr>
              <w:t>P</w:t>
            </w:r>
          </w:p>
        </w:tc>
        <w:tc>
          <w:tcPr>
            <w:tcW w:w="236" w:type="dxa"/>
          </w:tcPr>
          <w:p w14:paraId="1DE4A4AC" w14:textId="0B2685F2" w:rsidR="001710D2" w:rsidRDefault="00E025F1" w:rsidP="00865BBB">
            <w:pPr>
              <w:rPr>
                <w:b/>
                <w:bCs/>
                <w:sz w:val="20"/>
                <w:szCs w:val="20"/>
              </w:rPr>
            </w:pPr>
            <w:r>
              <w:rPr>
                <w:b/>
                <w:bCs/>
                <w:sz w:val="20"/>
                <w:szCs w:val="20"/>
              </w:rPr>
              <w:t>P</w:t>
            </w:r>
          </w:p>
        </w:tc>
        <w:tc>
          <w:tcPr>
            <w:tcW w:w="0" w:type="auto"/>
          </w:tcPr>
          <w:p w14:paraId="678E288F" w14:textId="74658114" w:rsidR="001710D2" w:rsidRDefault="00DC1447" w:rsidP="00865BBB">
            <w:pPr>
              <w:rPr>
                <w:b/>
                <w:bCs/>
                <w:sz w:val="20"/>
                <w:szCs w:val="20"/>
              </w:rPr>
            </w:pPr>
            <w:r>
              <w:rPr>
                <w:b/>
                <w:bCs/>
                <w:sz w:val="20"/>
                <w:szCs w:val="20"/>
              </w:rPr>
              <w:t>Yes</w:t>
            </w:r>
          </w:p>
        </w:tc>
      </w:tr>
      <w:tr w:rsidR="001710D2" w14:paraId="1B153625" w14:textId="77777777" w:rsidTr="005E43FB">
        <w:tc>
          <w:tcPr>
            <w:tcW w:w="0" w:type="auto"/>
          </w:tcPr>
          <w:p w14:paraId="28DAF836" w14:textId="5FF49927" w:rsidR="004D628D" w:rsidRDefault="004D628D" w:rsidP="00865BBB">
            <w:pPr>
              <w:rPr>
                <w:b/>
                <w:bCs/>
                <w:sz w:val="20"/>
                <w:szCs w:val="20"/>
              </w:rPr>
            </w:pPr>
            <w:r>
              <w:rPr>
                <w:b/>
                <w:bCs/>
                <w:sz w:val="20"/>
                <w:szCs w:val="20"/>
              </w:rPr>
              <w:t>Stephanie Opperman</w:t>
            </w:r>
          </w:p>
        </w:tc>
        <w:tc>
          <w:tcPr>
            <w:tcW w:w="644" w:type="dxa"/>
          </w:tcPr>
          <w:p w14:paraId="7370E962" w14:textId="1C7AD010" w:rsidR="00326A74" w:rsidRDefault="007059DC" w:rsidP="007059DC">
            <w:pPr>
              <w:rPr>
                <w:b/>
                <w:bCs/>
                <w:sz w:val="20"/>
                <w:szCs w:val="20"/>
              </w:rPr>
            </w:pPr>
            <w:r>
              <w:rPr>
                <w:b/>
                <w:bCs/>
                <w:sz w:val="20"/>
                <w:szCs w:val="20"/>
              </w:rPr>
              <w:t>*</w:t>
            </w:r>
          </w:p>
        </w:tc>
        <w:tc>
          <w:tcPr>
            <w:tcW w:w="616" w:type="dxa"/>
          </w:tcPr>
          <w:p w14:paraId="4DB65687" w14:textId="7DEA6748" w:rsidR="001710D2" w:rsidRDefault="005808CA" w:rsidP="00865BBB">
            <w:pPr>
              <w:rPr>
                <w:b/>
                <w:bCs/>
                <w:sz w:val="20"/>
                <w:szCs w:val="20"/>
              </w:rPr>
            </w:pPr>
            <w:r>
              <w:rPr>
                <w:b/>
                <w:bCs/>
                <w:sz w:val="20"/>
                <w:szCs w:val="20"/>
              </w:rPr>
              <w:t>R</w:t>
            </w:r>
          </w:p>
        </w:tc>
        <w:tc>
          <w:tcPr>
            <w:tcW w:w="0" w:type="auto"/>
          </w:tcPr>
          <w:p w14:paraId="672251AE" w14:textId="6636DC57" w:rsidR="001710D2" w:rsidRDefault="00033262" w:rsidP="00865BBB">
            <w:pPr>
              <w:rPr>
                <w:b/>
                <w:bCs/>
                <w:sz w:val="20"/>
                <w:szCs w:val="20"/>
              </w:rPr>
            </w:pPr>
            <w:r>
              <w:rPr>
                <w:b/>
                <w:bCs/>
                <w:sz w:val="20"/>
                <w:szCs w:val="20"/>
              </w:rPr>
              <w:t>P</w:t>
            </w:r>
          </w:p>
        </w:tc>
        <w:tc>
          <w:tcPr>
            <w:tcW w:w="0" w:type="auto"/>
          </w:tcPr>
          <w:p w14:paraId="2AA47BD8" w14:textId="3AA8CA02" w:rsidR="001710D2" w:rsidRDefault="003856BA" w:rsidP="00865BBB">
            <w:pPr>
              <w:rPr>
                <w:b/>
                <w:bCs/>
                <w:sz w:val="20"/>
                <w:szCs w:val="20"/>
              </w:rPr>
            </w:pPr>
            <w:r>
              <w:rPr>
                <w:b/>
                <w:bCs/>
                <w:sz w:val="20"/>
                <w:szCs w:val="20"/>
              </w:rPr>
              <w:t>R</w:t>
            </w:r>
          </w:p>
        </w:tc>
        <w:tc>
          <w:tcPr>
            <w:tcW w:w="0" w:type="auto"/>
          </w:tcPr>
          <w:p w14:paraId="032FDC13" w14:textId="05617047" w:rsidR="001710D2" w:rsidRDefault="007E5AA1" w:rsidP="00865BBB">
            <w:pPr>
              <w:rPr>
                <w:b/>
                <w:bCs/>
                <w:sz w:val="20"/>
                <w:szCs w:val="20"/>
              </w:rPr>
            </w:pPr>
            <w:r>
              <w:rPr>
                <w:b/>
                <w:bCs/>
                <w:sz w:val="20"/>
                <w:szCs w:val="20"/>
              </w:rPr>
              <w:t>P</w:t>
            </w:r>
          </w:p>
        </w:tc>
        <w:tc>
          <w:tcPr>
            <w:tcW w:w="236" w:type="dxa"/>
          </w:tcPr>
          <w:p w14:paraId="5E1A66C5" w14:textId="3C55CD82" w:rsidR="001710D2" w:rsidRDefault="000D5BA5" w:rsidP="00865BBB">
            <w:pPr>
              <w:rPr>
                <w:b/>
                <w:bCs/>
                <w:sz w:val="20"/>
                <w:szCs w:val="20"/>
              </w:rPr>
            </w:pPr>
            <w:r>
              <w:rPr>
                <w:b/>
                <w:bCs/>
                <w:sz w:val="20"/>
                <w:szCs w:val="20"/>
              </w:rPr>
              <w:t>P</w:t>
            </w:r>
          </w:p>
        </w:tc>
        <w:tc>
          <w:tcPr>
            <w:tcW w:w="236" w:type="dxa"/>
          </w:tcPr>
          <w:p w14:paraId="35E5714E" w14:textId="39DA2E82" w:rsidR="001710D2" w:rsidRDefault="00E025F1" w:rsidP="00865BBB">
            <w:pPr>
              <w:rPr>
                <w:b/>
                <w:bCs/>
                <w:sz w:val="20"/>
                <w:szCs w:val="20"/>
              </w:rPr>
            </w:pPr>
            <w:r>
              <w:rPr>
                <w:b/>
                <w:bCs/>
                <w:sz w:val="20"/>
                <w:szCs w:val="20"/>
              </w:rPr>
              <w:t>R</w:t>
            </w:r>
          </w:p>
        </w:tc>
        <w:tc>
          <w:tcPr>
            <w:tcW w:w="0" w:type="auto"/>
          </w:tcPr>
          <w:p w14:paraId="3E3890BB" w14:textId="45A45DEF" w:rsidR="001710D2" w:rsidRDefault="00DC1447" w:rsidP="00865BBB">
            <w:pPr>
              <w:rPr>
                <w:b/>
                <w:bCs/>
                <w:sz w:val="20"/>
                <w:szCs w:val="20"/>
              </w:rPr>
            </w:pPr>
            <w:r>
              <w:rPr>
                <w:b/>
                <w:bCs/>
                <w:sz w:val="20"/>
                <w:szCs w:val="20"/>
              </w:rPr>
              <w:t>Yes</w:t>
            </w:r>
          </w:p>
        </w:tc>
      </w:tr>
      <w:tr w:rsidR="001710D2" w14:paraId="6E8FCC75" w14:textId="77777777" w:rsidTr="005E43FB">
        <w:tc>
          <w:tcPr>
            <w:tcW w:w="0" w:type="auto"/>
          </w:tcPr>
          <w:p w14:paraId="17CAE59D" w14:textId="20E559FD" w:rsidR="007C3A6B" w:rsidRDefault="007C3A6B" w:rsidP="00865BBB">
            <w:pPr>
              <w:rPr>
                <w:b/>
                <w:bCs/>
                <w:sz w:val="20"/>
                <w:szCs w:val="20"/>
              </w:rPr>
            </w:pPr>
            <w:r>
              <w:rPr>
                <w:b/>
                <w:bCs/>
                <w:sz w:val="20"/>
                <w:szCs w:val="20"/>
              </w:rPr>
              <w:t>Joanne Previts</w:t>
            </w:r>
          </w:p>
        </w:tc>
        <w:tc>
          <w:tcPr>
            <w:tcW w:w="644" w:type="dxa"/>
          </w:tcPr>
          <w:p w14:paraId="5DD7660A" w14:textId="69C519D2" w:rsidR="001710D2" w:rsidRDefault="007059DC" w:rsidP="00865BBB">
            <w:pPr>
              <w:rPr>
                <w:b/>
                <w:bCs/>
                <w:sz w:val="20"/>
                <w:szCs w:val="20"/>
              </w:rPr>
            </w:pPr>
            <w:r>
              <w:rPr>
                <w:b/>
                <w:bCs/>
                <w:sz w:val="20"/>
                <w:szCs w:val="20"/>
              </w:rPr>
              <w:t>*</w:t>
            </w:r>
          </w:p>
        </w:tc>
        <w:tc>
          <w:tcPr>
            <w:tcW w:w="616" w:type="dxa"/>
          </w:tcPr>
          <w:p w14:paraId="2B727BB4" w14:textId="59AC0941" w:rsidR="001710D2" w:rsidRDefault="00D216AE" w:rsidP="00865BBB">
            <w:pPr>
              <w:rPr>
                <w:b/>
                <w:bCs/>
                <w:sz w:val="20"/>
                <w:szCs w:val="20"/>
              </w:rPr>
            </w:pPr>
            <w:r>
              <w:rPr>
                <w:b/>
                <w:bCs/>
                <w:sz w:val="20"/>
                <w:szCs w:val="20"/>
              </w:rPr>
              <w:t>P</w:t>
            </w:r>
          </w:p>
        </w:tc>
        <w:tc>
          <w:tcPr>
            <w:tcW w:w="0" w:type="auto"/>
          </w:tcPr>
          <w:p w14:paraId="62007BB6" w14:textId="1B0081F8" w:rsidR="001710D2" w:rsidRDefault="007041CD" w:rsidP="00865BBB">
            <w:pPr>
              <w:rPr>
                <w:b/>
                <w:bCs/>
                <w:sz w:val="20"/>
                <w:szCs w:val="20"/>
              </w:rPr>
            </w:pPr>
            <w:r>
              <w:rPr>
                <w:b/>
                <w:bCs/>
                <w:sz w:val="20"/>
                <w:szCs w:val="20"/>
              </w:rPr>
              <w:t>R</w:t>
            </w:r>
          </w:p>
        </w:tc>
        <w:tc>
          <w:tcPr>
            <w:tcW w:w="0" w:type="auto"/>
          </w:tcPr>
          <w:p w14:paraId="4796CE5B" w14:textId="785A8A96" w:rsidR="001710D2" w:rsidRDefault="003856BA" w:rsidP="00865BBB">
            <w:pPr>
              <w:rPr>
                <w:b/>
                <w:bCs/>
                <w:sz w:val="20"/>
                <w:szCs w:val="20"/>
              </w:rPr>
            </w:pPr>
            <w:r>
              <w:rPr>
                <w:b/>
                <w:bCs/>
                <w:sz w:val="20"/>
                <w:szCs w:val="20"/>
              </w:rPr>
              <w:t>P</w:t>
            </w:r>
          </w:p>
        </w:tc>
        <w:tc>
          <w:tcPr>
            <w:tcW w:w="0" w:type="auto"/>
          </w:tcPr>
          <w:p w14:paraId="7F775FB5" w14:textId="061D13C9" w:rsidR="001710D2" w:rsidRDefault="007E5AA1" w:rsidP="00865BBB">
            <w:pPr>
              <w:rPr>
                <w:b/>
                <w:bCs/>
                <w:sz w:val="20"/>
                <w:szCs w:val="20"/>
              </w:rPr>
            </w:pPr>
            <w:r>
              <w:rPr>
                <w:b/>
                <w:bCs/>
                <w:sz w:val="20"/>
                <w:szCs w:val="20"/>
              </w:rPr>
              <w:t>P</w:t>
            </w:r>
          </w:p>
        </w:tc>
        <w:tc>
          <w:tcPr>
            <w:tcW w:w="236" w:type="dxa"/>
          </w:tcPr>
          <w:p w14:paraId="219F9D1D" w14:textId="42B9BBDC" w:rsidR="001710D2" w:rsidRDefault="000D5BA5" w:rsidP="00865BBB">
            <w:pPr>
              <w:rPr>
                <w:b/>
                <w:bCs/>
                <w:sz w:val="20"/>
                <w:szCs w:val="20"/>
              </w:rPr>
            </w:pPr>
            <w:r>
              <w:rPr>
                <w:b/>
                <w:bCs/>
                <w:sz w:val="20"/>
                <w:szCs w:val="20"/>
              </w:rPr>
              <w:t>P</w:t>
            </w:r>
          </w:p>
        </w:tc>
        <w:tc>
          <w:tcPr>
            <w:tcW w:w="236" w:type="dxa"/>
          </w:tcPr>
          <w:p w14:paraId="035B2CD8" w14:textId="083FC207" w:rsidR="001710D2" w:rsidRDefault="00C43F5B" w:rsidP="00865BBB">
            <w:pPr>
              <w:rPr>
                <w:b/>
                <w:bCs/>
                <w:sz w:val="20"/>
                <w:szCs w:val="20"/>
              </w:rPr>
            </w:pPr>
            <w:r>
              <w:rPr>
                <w:b/>
                <w:bCs/>
                <w:sz w:val="20"/>
                <w:szCs w:val="20"/>
              </w:rPr>
              <w:t>R</w:t>
            </w:r>
          </w:p>
        </w:tc>
        <w:tc>
          <w:tcPr>
            <w:tcW w:w="0" w:type="auto"/>
          </w:tcPr>
          <w:p w14:paraId="5BD3FCA2" w14:textId="19BA0CB0" w:rsidR="001710D2" w:rsidRDefault="00DC1447" w:rsidP="00865BBB">
            <w:pPr>
              <w:rPr>
                <w:b/>
                <w:bCs/>
                <w:sz w:val="20"/>
                <w:szCs w:val="20"/>
              </w:rPr>
            </w:pPr>
            <w:r>
              <w:rPr>
                <w:b/>
                <w:bCs/>
                <w:sz w:val="20"/>
                <w:szCs w:val="20"/>
              </w:rPr>
              <w:t>Yes</w:t>
            </w:r>
          </w:p>
        </w:tc>
      </w:tr>
      <w:tr w:rsidR="001710D2" w14:paraId="47A6A8E9" w14:textId="77777777" w:rsidTr="005E43FB">
        <w:tc>
          <w:tcPr>
            <w:tcW w:w="0" w:type="auto"/>
          </w:tcPr>
          <w:p w14:paraId="38444EDF" w14:textId="2F9283B3" w:rsidR="001710D2" w:rsidRDefault="007C3A6B" w:rsidP="00865BBB">
            <w:pPr>
              <w:rPr>
                <w:b/>
                <w:bCs/>
                <w:sz w:val="20"/>
                <w:szCs w:val="20"/>
              </w:rPr>
            </w:pPr>
            <w:r>
              <w:rPr>
                <w:b/>
                <w:bCs/>
                <w:sz w:val="20"/>
                <w:szCs w:val="20"/>
              </w:rPr>
              <w:t>Min Kim</w:t>
            </w:r>
          </w:p>
          <w:p w14:paraId="1DA39D24" w14:textId="4E10510A" w:rsidR="007C3A6B" w:rsidRDefault="007C3A6B" w:rsidP="00865BBB">
            <w:pPr>
              <w:rPr>
                <w:b/>
                <w:bCs/>
                <w:sz w:val="20"/>
                <w:szCs w:val="20"/>
              </w:rPr>
            </w:pPr>
          </w:p>
        </w:tc>
        <w:tc>
          <w:tcPr>
            <w:tcW w:w="644" w:type="dxa"/>
          </w:tcPr>
          <w:p w14:paraId="28D032A4" w14:textId="4A69AB27" w:rsidR="001710D2" w:rsidRDefault="007059DC" w:rsidP="00865BBB">
            <w:pPr>
              <w:rPr>
                <w:b/>
                <w:bCs/>
                <w:sz w:val="20"/>
                <w:szCs w:val="20"/>
              </w:rPr>
            </w:pPr>
            <w:r>
              <w:rPr>
                <w:b/>
                <w:bCs/>
                <w:sz w:val="20"/>
                <w:szCs w:val="20"/>
              </w:rPr>
              <w:t>*</w:t>
            </w:r>
          </w:p>
        </w:tc>
        <w:tc>
          <w:tcPr>
            <w:tcW w:w="616" w:type="dxa"/>
          </w:tcPr>
          <w:p w14:paraId="563378C5" w14:textId="37EBE90B" w:rsidR="001710D2" w:rsidRDefault="00D216AE" w:rsidP="00865BBB">
            <w:pPr>
              <w:rPr>
                <w:b/>
                <w:bCs/>
                <w:sz w:val="20"/>
                <w:szCs w:val="20"/>
              </w:rPr>
            </w:pPr>
            <w:r>
              <w:rPr>
                <w:b/>
                <w:bCs/>
                <w:sz w:val="20"/>
                <w:szCs w:val="20"/>
              </w:rPr>
              <w:t>P</w:t>
            </w:r>
          </w:p>
        </w:tc>
        <w:tc>
          <w:tcPr>
            <w:tcW w:w="0" w:type="auto"/>
          </w:tcPr>
          <w:p w14:paraId="0FAD0A71" w14:textId="61AFD776" w:rsidR="001710D2" w:rsidRDefault="00033262" w:rsidP="00865BBB">
            <w:pPr>
              <w:rPr>
                <w:b/>
                <w:bCs/>
                <w:sz w:val="20"/>
                <w:szCs w:val="20"/>
              </w:rPr>
            </w:pPr>
            <w:r>
              <w:rPr>
                <w:b/>
                <w:bCs/>
                <w:sz w:val="20"/>
                <w:szCs w:val="20"/>
              </w:rPr>
              <w:t>P</w:t>
            </w:r>
          </w:p>
        </w:tc>
        <w:tc>
          <w:tcPr>
            <w:tcW w:w="0" w:type="auto"/>
          </w:tcPr>
          <w:p w14:paraId="7C76419A" w14:textId="448390DB" w:rsidR="001710D2" w:rsidRDefault="003856BA" w:rsidP="00865BBB">
            <w:pPr>
              <w:rPr>
                <w:b/>
                <w:bCs/>
                <w:sz w:val="20"/>
                <w:szCs w:val="20"/>
              </w:rPr>
            </w:pPr>
            <w:r>
              <w:rPr>
                <w:b/>
                <w:bCs/>
                <w:sz w:val="20"/>
                <w:szCs w:val="20"/>
              </w:rPr>
              <w:t>R</w:t>
            </w:r>
          </w:p>
        </w:tc>
        <w:tc>
          <w:tcPr>
            <w:tcW w:w="0" w:type="auto"/>
          </w:tcPr>
          <w:p w14:paraId="5FBFA5C2" w14:textId="248CBE25" w:rsidR="001710D2" w:rsidRDefault="007E5AA1" w:rsidP="00865BBB">
            <w:pPr>
              <w:rPr>
                <w:b/>
                <w:bCs/>
                <w:sz w:val="20"/>
                <w:szCs w:val="20"/>
              </w:rPr>
            </w:pPr>
            <w:r>
              <w:rPr>
                <w:b/>
                <w:bCs/>
                <w:sz w:val="20"/>
                <w:szCs w:val="20"/>
              </w:rPr>
              <w:t>P</w:t>
            </w:r>
          </w:p>
        </w:tc>
        <w:tc>
          <w:tcPr>
            <w:tcW w:w="236" w:type="dxa"/>
          </w:tcPr>
          <w:p w14:paraId="5646E435" w14:textId="6A68B346" w:rsidR="001710D2" w:rsidRDefault="000D5BA5" w:rsidP="00865BBB">
            <w:pPr>
              <w:rPr>
                <w:b/>
                <w:bCs/>
                <w:sz w:val="20"/>
                <w:szCs w:val="20"/>
              </w:rPr>
            </w:pPr>
            <w:r>
              <w:rPr>
                <w:b/>
                <w:bCs/>
                <w:sz w:val="20"/>
                <w:szCs w:val="20"/>
              </w:rPr>
              <w:t>P</w:t>
            </w:r>
          </w:p>
        </w:tc>
        <w:tc>
          <w:tcPr>
            <w:tcW w:w="236" w:type="dxa"/>
          </w:tcPr>
          <w:p w14:paraId="78ADB232" w14:textId="5FED4085" w:rsidR="001710D2" w:rsidRDefault="00E025F1" w:rsidP="00865BBB">
            <w:pPr>
              <w:rPr>
                <w:b/>
                <w:bCs/>
                <w:sz w:val="20"/>
                <w:szCs w:val="20"/>
              </w:rPr>
            </w:pPr>
            <w:r>
              <w:rPr>
                <w:b/>
                <w:bCs/>
                <w:sz w:val="20"/>
                <w:szCs w:val="20"/>
              </w:rPr>
              <w:t>P</w:t>
            </w:r>
          </w:p>
        </w:tc>
        <w:tc>
          <w:tcPr>
            <w:tcW w:w="0" w:type="auto"/>
          </w:tcPr>
          <w:p w14:paraId="1185843F" w14:textId="77777777" w:rsidR="001710D2" w:rsidRDefault="00DC1447" w:rsidP="00865BBB">
            <w:pPr>
              <w:rPr>
                <w:b/>
                <w:bCs/>
                <w:sz w:val="20"/>
                <w:szCs w:val="20"/>
              </w:rPr>
            </w:pPr>
            <w:r>
              <w:rPr>
                <w:b/>
                <w:bCs/>
                <w:sz w:val="20"/>
                <w:szCs w:val="20"/>
              </w:rPr>
              <w:t>Presidential</w:t>
            </w:r>
          </w:p>
          <w:p w14:paraId="3A9A2C6A" w14:textId="0D6746B5" w:rsidR="00DC1447" w:rsidRDefault="00DC1447" w:rsidP="00865BBB">
            <w:pPr>
              <w:rPr>
                <w:b/>
                <w:bCs/>
                <w:sz w:val="20"/>
                <w:szCs w:val="20"/>
              </w:rPr>
            </w:pPr>
            <w:r>
              <w:rPr>
                <w:b/>
                <w:bCs/>
                <w:sz w:val="20"/>
                <w:szCs w:val="20"/>
              </w:rPr>
              <w:t>Appointee</w:t>
            </w:r>
          </w:p>
        </w:tc>
      </w:tr>
      <w:tr w:rsidR="001710D2" w14:paraId="588EDD59" w14:textId="77777777" w:rsidTr="005E43FB">
        <w:tc>
          <w:tcPr>
            <w:tcW w:w="0" w:type="auto"/>
          </w:tcPr>
          <w:p w14:paraId="079282D9" w14:textId="4A2F233A" w:rsidR="001710D2" w:rsidRDefault="0036079F" w:rsidP="00865BBB">
            <w:pPr>
              <w:rPr>
                <w:b/>
                <w:bCs/>
                <w:sz w:val="20"/>
                <w:szCs w:val="20"/>
              </w:rPr>
            </w:pPr>
            <w:r>
              <w:rPr>
                <w:b/>
                <w:bCs/>
                <w:sz w:val="20"/>
                <w:szCs w:val="20"/>
              </w:rPr>
              <w:t>Carolyn Denard</w:t>
            </w:r>
          </w:p>
          <w:p w14:paraId="5FAADAA5" w14:textId="56CE9A20" w:rsidR="00E906BA" w:rsidRDefault="00E906BA" w:rsidP="00DC1447">
            <w:pPr>
              <w:rPr>
                <w:b/>
                <w:bCs/>
                <w:sz w:val="20"/>
                <w:szCs w:val="20"/>
              </w:rPr>
            </w:pPr>
          </w:p>
        </w:tc>
        <w:tc>
          <w:tcPr>
            <w:tcW w:w="644" w:type="dxa"/>
          </w:tcPr>
          <w:p w14:paraId="3892CA47" w14:textId="3BFB9117" w:rsidR="001710D2" w:rsidRDefault="007059DC" w:rsidP="00865BBB">
            <w:pPr>
              <w:rPr>
                <w:b/>
                <w:bCs/>
                <w:sz w:val="20"/>
                <w:szCs w:val="20"/>
              </w:rPr>
            </w:pPr>
            <w:r>
              <w:rPr>
                <w:b/>
                <w:bCs/>
                <w:sz w:val="20"/>
                <w:szCs w:val="20"/>
              </w:rPr>
              <w:t>*</w:t>
            </w:r>
          </w:p>
        </w:tc>
        <w:tc>
          <w:tcPr>
            <w:tcW w:w="616" w:type="dxa"/>
          </w:tcPr>
          <w:p w14:paraId="7266D391" w14:textId="70580A15" w:rsidR="001710D2" w:rsidRDefault="00D216AE" w:rsidP="00865BBB">
            <w:pPr>
              <w:rPr>
                <w:b/>
                <w:bCs/>
                <w:sz w:val="20"/>
                <w:szCs w:val="20"/>
              </w:rPr>
            </w:pPr>
            <w:r>
              <w:rPr>
                <w:b/>
                <w:bCs/>
                <w:sz w:val="20"/>
                <w:szCs w:val="20"/>
              </w:rPr>
              <w:t>P</w:t>
            </w:r>
          </w:p>
        </w:tc>
        <w:tc>
          <w:tcPr>
            <w:tcW w:w="0" w:type="auto"/>
          </w:tcPr>
          <w:p w14:paraId="6DCF5058" w14:textId="31E9AC40" w:rsidR="001710D2" w:rsidRDefault="00033262" w:rsidP="00865BBB">
            <w:pPr>
              <w:rPr>
                <w:b/>
                <w:bCs/>
                <w:sz w:val="20"/>
                <w:szCs w:val="20"/>
              </w:rPr>
            </w:pPr>
            <w:r>
              <w:rPr>
                <w:b/>
                <w:bCs/>
                <w:sz w:val="20"/>
                <w:szCs w:val="20"/>
              </w:rPr>
              <w:t>P</w:t>
            </w:r>
          </w:p>
        </w:tc>
        <w:tc>
          <w:tcPr>
            <w:tcW w:w="0" w:type="auto"/>
          </w:tcPr>
          <w:p w14:paraId="454A24BF" w14:textId="0658FED9" w:rsidR="001710D2" w:rsidRDefault="003856BA" w:rsidP="00865BBB">
            <w:pPr>
              <w:rPr>
                <w:b/>
                <w:bCs/>
                <w:sz w:val="20"/>
                <w:szCs w:val="20"/>
              </w:rPr>
            </w:pPr>
            <w:r>
              <w:rPr>
                <w:b/>
                <w:bCs/>
                <w:sz w:val="20"/>
                <w:szCs w:val="20"/>
              </w:rPr>
              <w:t>R</w:t>
            </w:r>
          </w:p>
        </w:tc>
        <w:tc>
          <w:tcPr>
            <w:tcW w:w="0" w:type="auto"/>
          </w:tcPr>
          <w:p w14:paraId="48709910" w14:textId="466746CA" w:rsidR="001710D2" w:rsidRDefault="007E5AA1" w:rsidP="00865BBB">
            <w:pPr>
              <w:rPr>
                <w:b/>
                <w:bCs/>
                <w:sz w:val="20"/>
                <w:szCs w:val="20"/>
              </w:rPr>
            </w:pPr>
            <w:r>
              <w:rPr>
                <w:b/>
                <w:bCs/>
                <w:sz w:val="20"/>
                <w:szCs w:val="20"/>
              </w:rPr>
              <w:t>P</w:t>
            </w:r>
          </w:p>
        </w:tc>
        <w:tc>
          <w:tcPr>
            <w:tcW w:w="236" w:type="dxa"/>
          </w:tcPr>
          <w:p w14:paraId="22ACE750" w14:textId="4DB261CA" w:rsidR="001710D2" w:rsidRDefault="000D5BA5" w:rsidP="00865BBB">
            <w:pPr>
              <w:rPr>
                <w:b/>
                <w:bCs/>
                <w:sz w:val="20"/>
                <w:szCs w:val="20"/>
              </w:rPr>
            </w:pPr>
            <w:r>
              <w:rPr>
                <w:b/>
                <w:bCs/>
                <w:sz w:val="20"/>
                <w:szCs w:val="20"/>
              </w:rPr>
              <w:t>P</w:t>
            </w:r>
          </w:p>
        </w:tc>
        <w:tc>
          <w:tcPr>
            <w:tcW w:w="236" w:type="dxa"/>
          </w:tcPr>
          <w:p w14:paraId="5E329C23" w14:textId="023710C4" w:rsidR="001710D2" w:rsidRDefault="00E025F1" w:rsidP="00865BBB">
            <w:pPr>
              <w:rPr>
                <w:b/>
                <w:bCs/>
                <w:sz w:val="20"/>
                <w:szCs w:val="20"/>
              </w:rPr>
            </w:pPr>
            <w:r>
              <w:rPr>
                <w:b/>
                <w:bCs/>
                <w:sz w:val="20"/>
                <w:szCs w:val="20"/>
              </w:rPr>
              <w:t>R</w:t>
            </w:r>
          </w:p>
        </w:tc>
        <w:tc>
          <w:tcPr>
            <w:tcW w:w="0" w:type="auto"/>
          </w:tcPr>
          <w:p w14:paraId="569CCDC5" w14:textId="6301CAD1" w:rsidR="001710D2" w:rsidRDefault="00DC1447" w:rsidP="00865BBB">
            <w:pPr>
              <w:rPr>
                <w:b/>
                <w:bCs/>
                <w:sz w:val="20"/>
                <w:szCs w:val="20"/>
              </w:rPr>
            </w:pPr>
            <w:r>
              <w:rPr>
                <w:b/>
                <w:bCs/>
                <w:sz w:val="20"/>
                <w:szCs w:val="20"/>
              </w:rPr>
              <w:t>No</w:t>
            </w:r>
          </w:p>
        </w:tc>
      </w:tr>
      <w:tr w:rsidR="001710D2" w14:paraId="70FAAE94" w14:textId="77777777" w:rsidTr="005E43FB">
        <w:tc>
          <w:tcPr>
            <w:tcW w:w="0" w:type="auto"/>
          </w:tcPr>
          <w:p w14:paraId="7BCE96EA" w14:textId="603CB7D2" w:rsidR="00E906BA" w:rsidRDefault="00E906BA" w:rsidP="00865BBB">
            <w:pPr>
              <w:rPr>
                <w:b/>
                <w:bCs/>
                <w:sz w:val="20"/>
                <w:szCs w:val="20"/>
              </w:rPr>
            </w:pPr>
            <w:r>
              <w:rPr>
                <w:b/>
                <w:bCs/>
                <w:sz w:val="20"/>
                <w:szCs w:val="20"/>
              </w:rPr>
              <w:t>Mariana Stoyanova</w:t>
            </w:r>
          </w:p>
        </w:tc>
        <w:tc>
          <w:tcPr>
            <w:tcW w:w="644" w:type="dxa"/>
          </w:tcPr>
          <w:p w14:paraId="3F808B50" w14:textId="5B3617B7" w:rsidR="001710D2" w:rsidRDefault="007059DC" w:rsidP="00865BBB">
            <w:pPr>
              <w:rPr>
                <w:b/>
                <w:bCs/>
                <w:sz w:val="20"/>
                <w:szCs w:val="20"/>
              </w:rPr>
            </w:pPr>
            <w:r>
              <w:rPr>
                <w:b/>
                <w:bCs/>
                <w:sz w:val="20"/>
                <w:szCs w:val="20"/>
              </w:rPr>
              <w:t>*</w:t>
            </w:r>
          </w:p>
        </w:tc>
        <w:tc>
          <w:tcPr>
            <w:tcW w:w="616" w:type="dxa"/>
          </w:tcPr>
          <w:p w14:paraId="416D6317" w14:textId="7C87C594" w:rsidR="001710D2" w:rsidRDefault="00D216AE" w:rsidP="00865BBB">
            <w:pPr>
              <w:rPr>
                <w:b/>
                <w:bCs/>
                <w:sz w:val="20"/>
                <w:szCs w:val="20"/>
              </w:rPr>
            </w:pPr>
            <w:r>
              <w:rPr>
                <w:b/>
                <w:bCs/>
                <w:sz w:val="20"/>
                <w:szCs w:val="20"/>
              </w:rPr>
              <w:t>P</w:t>
            </w:r>
          </w:p>
        </w:tc>
        <w:tc>
          <w:tcPr>
            <w:tcW w:w="0" w:type="auto"/>
          </w:tcPr>
          <w:p w14:paraId="1C7F39D5" w14:textId="6C81D9AE" w:rsidR="001710D2" w:rsidRDefault="00033262" w:rsidP="00865BBB">
            <w:pPr>
              <w:rPr>
                <w:b/>
                <w:bCs/>
                <w:sz w:val="20"/>
                <w:szCs w:val="20"/>
              </w:rPr>
            </w:pPr>
            <w:r>
              <w:rPr>
                <w:b/>
                <w:bCs/>
                <w:sz w:val="20"/>
                <w:szCs w:val="20"/>
              </w:rPr>
              <w:t>R</w:t>
            </w:r>
          </w:p>
        </w:tc>
        <w:tc>
          <w:tcPr>
            <w:tcW w:w="0" w:type="auto"/>
          </w:tcPr>
          <w:p w14:paraId="57DA5700" w14:textId="1F3583C8" w:rsidR="001710D2" w:rsidRDefault="003856BA" w:rsidP="00865BBB">
            <w:pPr>
              <w:rPr>
                <w:b/>
                <w:bCs/>
                <w:sz w:val="20"/>
                <w:szCs w:val="20"/>
              </w:rPr>
            </w:pPr>
            <w:r>
              <w:rPr>
                <w:b/>
                <w:bCs/>
                <w:sz w:val="20"/>
                <w:szCs w:val="20"/>
              </w:rPr>
              <w:t>R</w:t>
            </w:r>
          </w:p>
        </w:tc>
        <w:tc>
          <w:tcPr>
            <w:tcW w:w="0" w:type="auto"/>
          </w:tcPr>
          <w:p w14:paraId="6E4884CC" w14:textId="031399D0" w:rsidR="001710D2" w:rsidRDefault="007E5AA1" w:rsidP="00865BBB">
            <w:pPr>
              <w:rPr>
                <w:b/>
                <w:bCs/>
                <w:sz w:val="20"/>
                <w:szCs w:val="20"/>
              </w:rPr>
            </w:pPr>
            <w:r>
              <w:rPr>
                <w:b/>
                <w:bCs/>
                <w:sz w:val="20"/>
                <w:szCs w:val="20"/>
              </w:rPr>
              <w:t>R</w:t>
            </w:r>
          </w:p>
        </w:tc>
        <w:tc>
          <w:tcPr>
            <w:tcW w:w="236" w:type="dxa"/>
          </w:tcPr>
          <w:p w14:paraId="6F1B723A" w14:textId="04CD1BBC" w:rsidR="001710D2" w:rsidRDefault="00230BAC" w:rsidP="00865BBB">
            <w:pPr>
              <w:rPr>
                <w:b/>
                <w:bCs/>
                <w:sz w:val="20"/>
                <w:szCs w:val="20"/>
              </w:rPr>
            </w:pPr>
            <w:r>
              <w:rPr>
                <w:b/>
                <w:bCs/>
                <w:sz w:val="20"/>
                <w:szCs w:val="20"/>
              </w:rPr>
              <w:t>R</w:t>
            </w:r>
          </w:p>
        </w:tc>
        <w:tc>
          <w:tcPr>
            <w:tcW w:w="236" w:type="dxa"/>
          </w:tcPr>
          <w:p w14:paraId="0AFA1F79" w14:textId="51F36342" w:rsidR="001710D2" w:rsidRDefault="00E025F1" w:rsidP="00865BBB">
            <w:pPr>
              <w:rPr>
                <w:b/>
                <w:bCs/>
                <w:sz w:val="20"/>
                <w:szCs w:val="20"/>
              </w:rPr>
            </w:pPr>
            <w:r>
              <w:rPr>
                <w:b/>
                <w:bCs/>
                <w:sz w:val="20"/>
                <w:szCs w:val="20"/>
              </w:rPr>
              <w:t>R</w:t>
            </w:r>
          </w:p>
        </w:tc>
        <w:tc>
          <w:tcPr>
            <w:tcW w:w="0" w:type="auto"/>
          </w:tcPr>
          <w:p w14:paraId="389616EF" w14:textId="1464DA3E" w:rsidR="001710D2" w:rsidRDefault="00DC1447" w:rsidP="00865BBB">
            <w:pPr>
              <w:rPr>
                <w:b/>
                <w:bCs/>
                <w:sz w:val="20"/>
                <w:szCs w:val="20"/>
              </w:rPr>
            </w:pPr>
            <w:r>
              <w:rPr>
                <w:b/>
                <w:bCs/>
                <w:sz w:val="20"/>
                <w:szCs w:val="20"/>
              </w:rPr>
              <w:t>No</w:t>
            </w:r>
          </w:p>
        </w:tc>
      </w:tr>
      <w:tr w:rsidR="001710D2" w14:paraId="7DB413B7" w14:textId="77777777" w:rsidTr="005E43FB">
        <w:tc>
          <w:tcPr>
            <w:tcW w:w="0" w:type="auto"/>
          </w:tcPr>
          <w:p w14:paraId="5C086936" w14:textId="5DBBBECB" w:rsidR="00E906BA" w:rsidRPr="00E906BA" w:rsidRDefault="00E906BA" w:rsidP="00DC1447">
            <w:pPr>
              <w:rPr>
                <w:b/>
                <w:bCs/>
                <w:sz w:val="20"/>
                <w:szCs w:val="20"/>
              </w:rPr>
            </w:pPr>
            <w:r>
              <w:rPr>
                <w:b/>
                <w:bCs/>
                <w:sz w:val="20"/>
                <w:szCs w:val="20"/>
              </w:rPr>
              <w:t>Jennifer Townes</w:t>
            </w:r>
          </w:p>
        </w:tc>
        <w:tc>
          <w:tcPr>
            <w:tcW w:w="644" w:type="dxa"/>
          </w:tcPr>
          <w:p w14:paraId="49B929CA" w14:textId="2C6E6BF9" w:rsidR="001710D2" w:rsidRDefault="007059DC" w:rsidP="00865BBB">
            <w:pPr>
              <w:rPr>
                <w:b/>
                <w:bCs/>
                <w:sz w:val="20"/>
                <w:szCs w:val="20"/>
              </w:rPr>
            </w:pPr>
            <w:r>
              <w:rPr>
                <w:b/>
                <w:bCs/>
                <w:sz w:val="20"/>
                <w:szCs w:val="20"/>
              </w:rPr>
              <w:t>*</w:t>
            </w:r>
          </w:p>
        </w:tc>
        <w:tc>
          <w:tcPr>
            <w:tcW w:w="616" w:type="dxa"/>
          </w:tcPr>
          <w:p w14:paraId="5F84F6CF" w14:textId="4740041B" w:rsidR="001710D2" w:rsidRDefault="005808CA" w:rsidP="00865BBB">
            <w:pPr>
              <w:rPr>
                <w:b/>
                <w:bCs/>
                <w:sz w:val="20"/>
                <w:szCs w:val="20"/>
              </w:rPr>
            </w:pPr>
            <w:r>
              <w:rPr>
                <w:b/>
                <w:bCs/>
                <w:sz w:val="20"/>
                <w:szCs w:val="20"/>
              </w:rPr>
              <w:t>R</w:t>
            </w:r>
          </w:p>
        </w:tc>
        <w:tc>
          <w:tcPr>
            <w:tcW w:w="0" w:type="auto"/>
          </w:tcPr>
          <w:p w14:paraId="0AFD4788" w14:textId="4C88DE86" w:rsidR="001710D2" w:rsidRDefault="00033262" w:rsidP="00865BBB">
            <w:pPr>
              <w:rPr>
                <w:b/>
                <w:bCs/>
                <w:sz w:val="20"/>
                <w:szCs w:val="20"/>
              </w:rPr>
            </w:pPr>
            <w:r>
              <w:rPr>
                <w:b/>
                <w:bCs/>
                <w:sz w:val="20"/>
                <w:szCs w:val="20"/>
              </w:rPr>
              <w:t>P</w:t>
            </w:r>
          </w:p>
        </w:tc>
        <w:tc>
          <w:tcPr>
            <w:tcW w:w="0" w:type="auto"/>
          </w:tcPr>
          <w:p w14:paraId="31ADE833" w14:textId="630D44EE" w:rsidR="001710D2" w:rsidRDefault="003856BA" w:rsidP="00865BBB">
            <w:pPr>
              <w:rPr>
                <w:b/>
                <w:bCs/>
                <w:sz w:val="20"/>
                <w:szCs w:val="20"/>
              </w:rPr>
            </w:pPr>
            <w:r>
              <w:rPr>
                <w:b/>
                <w:bCs/>
                <w:sz w:val="20"/>
                <w:szCs w:val="20"/>
              </w:rPr>
              <w:t>R</w:t>
            </w:r>
          </w:p>
        </w:tc>
        <w:tc>
          <w:tcPr>
            <w:tcW w:w="0" w:type="auto"/>
          </w:tcPr>
          <w:p w14:paraId="77B1C46A" w14:textId="22007FA7" w:rsidR="001710D2" w:rsidRDefault="007E5AA1" w:rsidP="00865BBB">
            <w:pPr>
              <w:rPr>
                <w:b/>
                <w:bCs/>
                <w:sz w:val="20"/>
                <w:szCs w:val="20"/>
              </w:rPr>
            </w:pPr>
            <w:r>
              <w:rPr>
                <w:b/>
                <w:bCs/>
                <w:sz w:val="20"/>
                <w:szCs w:val="20"/>
              </w:rPr>
              <w:t>P</w:t>
            </w:r>
          </w:p>
        </w:tc>
        <w:tc>
          <w:tcPr>
            <w:tcW w:w="236" w:type="dxa"/>
          </w:tcPr>
          <w:p w14:paraId="79C9192E" w14:textId="1A2F217A" w:rsidR="001710D2" w:rsidRDefault="00756038" w:rsidP="00865BBB">
            <w:pPr>
              <w:rPr>
                <w:b/>
                <w:bCs/>
                <w:sz w:val="20"/>
                <w:szCs w:val="20"/>
              </w:rPr>
            </w:pPr>
            <w:r>
              <w:rPr>
                <w:b/>
                <w:bCs/>
                <w:sz w:val="20"/>
                <w:szCs w:val="20"/>
              </w:rPr>
              <w:t>R</w:t>
            </w:r>
          </w:p>
        </w:tc>
        <w:tc>
          <w:tcPr>
            <w:tcW w:w="236" w:type="dxa"/>
          </w:tcPr>
          <w:p w14:paraId="32D7F186" w14:textId="77777777" w:rsidR="001710D2" w:rsidRDefault="001710D2" w:rsidP="00865BBB">
            <w:pPr>
              <w:rPr>
                <w:b/>
                <w:bCs/>
                <w:sz w:val="20"/>
                <w:szCs w:val="20"/>
              </w:rPr>
            </w:pPr>
          </w:p>
        </w:tc>
        <w:tc>
          <w:tcPr>
            <w:tcW w:w="0" w:type="auto"/>
          </w:tcPr>
          <w:p w14:paraId="2159663E" w14:textId="33D24306" w:rsidR="001710D2" w:rsidRDefault="00DC1447" w:rsidP="00865BBB">
            <w:pPr>
              <w:rPr>
                <w:b/>
                <w:bCs/>
                <w:sz w:val="20"/>
                <w:szCs w:val="20"/>
              </w:rPr>
            </w:pPr>
            <w:r>
              <w:rPr>
                <w:b/>
                <w:bCs/>
                <w:sz w:val="20"/>
                <w:szCs w:val="20"/>
              </w:rPr>
              <w:t>No</w:t>
            </w:r>
          </w:p>
        </w:tc>
      </w:tr>
      <w:tr w:rsidR="001710D2" w14:paraId="207609ED" w14:textId="77777777" w:rsidTr="005E43FB">
        <w:tc>
          <w:tcPr>
            <w:tcW w:w="0" w:type="auto"/>
          </w:tcPr>
          <w:p w14:paraId="0FB2D1E3" w14:textId="77777777" w:rsidR="00DC1447" w:rsidRDefault="00DC1447" w:rsidP="00DC1447">
            <w:pPr>
              <w:rPr>
                <w:b/>
                <w:bCs/>
                <w:sz w:val="20"/>
                <w:szCs w:val="20"/>
              </w:rPr>
            </w:pPr>
            <w:r>
              <w:rPr>
                <w:b/>
                <w:bCs/>
                <w:sz w:val="20"/>
                <w:szCs w:val="20"/>
              </w:rPr>
              <w:t>Hedwig Fraunhofer</w:t>
            </w:r>
          </w:p>
          <w:p w14:paraId="0065405B" w14:textId="77777777" w:rsidR="001710D2" w:rsidRDefault="001710D2" w:rsidP="00865BBB">
            <w:pPr>
              <w:rPr>
                <w:b/>
                <w:bCs/>
                <w:sz w:val="20"/>
                <w:szCs w:val="20"/>
              </w:rPr>
            </w:pPr>
          </w:p>
        </w:tc>
        <w:tc>
          <w:tcPr>
            <w:tcW w:w="644" w:type="dxa"/>
          </w:tcPr>
          <w:p w14:paraId="476293B0" w14:textId="2B7237F4" w:rsidR="001710D2" w:rsidRDefault="007059DC" w:rsidP="00865BBB">
            <w:pPr>
              <w:rPr>
                <w:b/>
                <w:bCs/>
                <w:sz w:val="20"/>
                <w:szCs w:val="20"/>
              </w:rPr>
            </w:pPr>
            <w:r>
              <w:rPr>
                <w:b/>
                <w:bCs/>
                <w:sz w:val="20"/>
                <w:szCs w:val="20"/>
              </w:rPr>
              <w:t>*</w:t>
            </w:r>
          </w:p>
        </w:tc>
        <w:tc>
          <w:tcPr>
            <w:tcW w:w="616" w:type="dxa"/>
          </w:tcPr>
          <w:p w14:paraId="2BC89C5C" w14:textId="7FB3CC00" w:rsidR="001710D2" w:rsidRDefault="00D216AE" w:rsidP="00865BBB">
            <w:pPr>
              <w:rPr>
                <w:b/>
                <w:bCs/>
                <w:sz w:val="20"/>
                <w:szCs w:val="20"/>
              </w:rPr>
            </w:pPr>
            <w:r>
              <w:rPr>
                <w:b/>
                <w:bCs/>
                <w:sz w:val="20"/>
                <w:szCs w:val="20"/>
              </w:rPr>
              <w:t>P</w:t>
            </w:r>
          </w:p>
        </w:tc>
        <w:tc>
          <w:tcPr>
            <w:tcW w:w="0" w:type="auto"/>
          </w:tcPr>
          <w:p w14:paraId="4A2339FB" w14:textId="39CD8D54" w:rsidR="001710D2" w:rsidRDefault="00033262" w:rsidP="00865BBB">
            <w:pPr>
              <w:rPr>
                <w:b/>
                <w:bCs/>
                <w:sz w:val="20"/>
                <w:szCs w:val="20"/>
              </w:rPr>
            </w:pPr>
            <w:r>
              <w:rPr>
                <w:b/>
                <w:bCs/>
                <w:sz w:val="20"/>
                <w:szCs w:val="20"/>
              </w:rPr>
              <w:t>R</w:t>
            </w:r>
          </w:p>
        </w:tc>
        <w:tc>
          <w:tcPr>
            <w:tcW w:w="0" w:type="auto"/>
          </w:tcPr>
          <w:p w14:paraId="447433BE" w14:textId="0F1A3DEC" w:rsidR="001710D2" w:rsidRDefault="003856BA" w:rsidP="00865BBB">
            <w:pPr>
              <w:rPr>
                <w:b/>
                <w:bCs/>
                <w:sz w:val="20"/>
                <w:szCs w:val="20"/>
              </w:rPr>
            </w:pPr>
            <w:r>
              <w:rPr>
                <w:b/>
                <w:bCs/>
                <w:sz w:val="20"/>
                <w:szCs w:val="20"/>
              </w:rPr>
              <w:t>R</w:t>
            </w:r>
          </w:p>
        </w:tc>
        <w:tc>
          <w:tcPr>
            <w:tcW w:w="0" w:type="auto"/>
          </w:tcPr>
          <w:p w14:paraId="38F1C688" w14:textId="082E0144" w:rsidR="001710D2" w:rsidRDefault="007E5AA1" w:rsidP="00865BBB">
            <w:pPr>
              <w:rPr>
                <w:b/>
                <w:bCs/>
                <w:sz w:val="20"/>
                <w:szCs w:val="20"/>
              </w:rPr>
            </w:pPr>
            <w:r>
              <w:rPr>
                <w:b/>
                <w:bCs/>
                <w:sz w:val="20"/>
                <w:szCs w:val="20"/>
              </w:rPr>
              <w:t>R</w:t>
            </w:r>
          </w:p>
        </w:tc>
        <w:tc>
          <w:tcPr>
            <w:tcW w:w="236" w:type="dxa"/>
          </w:tcPr>
          <w:p w14:paraId="2E5A2653" w14:textId="4F5E68A9" w:rsidR="001710D2" w:rsidRDefault="000D5BA5" w:rsidP="00865BBB">
            <w:pPr>
              <w:rPr>
                <w:b/>
                <w:bCs/>
                <w:sz w:val="20"/>
                <w:szCs w:val="20"/>
              </w:rPr>
            </w:pPr>
            <w:r>
              <w:rPr>
                <w:b/>
                <w:bCs/>
                <w:sz w:val="20"/>
                <w:szCs w:val="20"/>
              </w:rPr>
              <w:t>P</w:t>
            </w:r>
          </w:p>
        </w:tc>
        <w:tc>
          <w:tcPr>
            <w:tcW w:w="236" w:type="dxa"/>
          </w:tcPr>
          <w:p w14:paraId="537D0C9A" w14:textId="11033A52" w:rsidR="001710D2" w:rsidRDefault="00C43F5B" w:rsidP="00865BBB">
            <w:pPr>
              <w:rPr>
                <w:b/>
                <w:bCs/>
                <w:sz w:val="20"/>
                <w:szCs w:val="20"/>
              </w:rPr>
            </w:pPr>
            <w:r>
              <w:rPr>
                <w:b/>
                <w:bCs/>
                <w:sz w:val="20"/>
                <w:szCs w:val="20"/>
              </w:rPr>
              <w:t>R</w:t>
            </w:r>
          </w:p>
        </w:tc>
        <w:tc>
          <w:tcPr>
            <w:tcW w:w="0" w:type="auto"/>
          </w:tcPr>
          <w:p w14:paraId="7F595099" w14:textId="5A2AB799" w:rsidR="001710D2" w:rsidRDefault="00DC1447" w:rsidP="00865BBB">
            <w:pPr>
              <w:rPr>
                <w:b/>
                <w:bCs/>
                <w:sz w:val="20"/>
                <w:szCs w:val="20"/>
              </w:rPr>
            </w:pPr>
            <w:r>
              <w:rPr>
                <w:b/>
                <w:bCs/>
                <w:sz w:val="20"/>
                <w:szCs w:val="20"/>
              </w:rPr>
              <w:t>No</w:t>
            </w:r>
          </w:p>
        </w:tc>
      </w:tr>
    </w:tbl>
    <w:p w14:paraId="18207720" w14:textId="7F1C3372" w:rsidR="001710D2" w:rsidRDefault="00E8296D" w:rsidP="00865BBB">
      <w:pPr>
        <w:rPr>
          <w:b/>
          <w:bCs/>
          <w:sz w:val="20"/>
          <w:szCs w:val="20"/>
        </w:rPr>
      </w:pPr>
      <w:r>
        <w:rPr>
          <w:b/>
          <w:bCs/>
          <w:sz w:val="20"/>
          <w:szCs w:val="20"/>
        </w:rPr>
        <w:t>* Sept. 2 APC meeting cancelled due to University closure.</w:t>
      </w:r>
    </w:p>
    <w:p w14:paraId="3086C424" w14:textId="77777777" w:rsidR="001710D2" w:rsidRDefault="001710D2" w:rsidP="00865BBB">
      <w:pPr>
        <w:rPr>
          <w:b/>
          <w:bCs/>
          <w:sz w:val="20"/>
          <w:szCs w:val="20"/>
        </w:rPr>
      </w:pPr>
    </w:p>
    <w:p w14:paraId="3D1F77CA" w14:textId="77777777" w:rsidR="001710D2" w:rsidRDefault="001710D2" w:rsidP="00865BBB">
      <w:pPr>
        <w:rPr>
          <w:b/>
          <w:bCs/>
          <w:sz w:val="20"/>
          <w:szCs w:val="20"/>
        </w:rPr>
      </w:pPr>
    </w:p>
    <w:p w14:paraId="3876B1FA" w14:textId="77777777" w:rsidR="00865BBB" w:rsidRDefault="00865BBB" w:rsidP="00865BBB">
      <w:pPr>
        <w:rPr>
          <w:b/>
          <w:bCs/>
          <w:sz w:val="20"/>
          <w:szCs w:val="20"/>
        </w:rPr>
      </w:pPr>
      <w:r>
        <w:rPr>
          <w:b/>
          <w:bCs/>
          <w:sz w:val="20"/>
          <w:szCs w:val="20"/>
        </w:rPr>
        <w:t>Motions brought to the Senate floor:</w:t>
      </w:r>
    </w:p>
    <w:p w14:paraId="34250EAA" w14:textId="77777777" w:rsidR="00E11BB2" w:rsidRDefault="00E11BB2" w:rsidP="00865BBB">
      <w:pPr>
        <w:rPr>
          <w:b/>
          <w:bCs/>
          <w:sz w:val="20"/>
          <w:szCs w:val="20"/>
        </w:rPr>
      </w:pPr>
    </w:p>
    <w:p w14:paraId="71F1EEBC" w14:textId="69609E3A" w:rsidR="00A800F2" w:rsidRDefault="00A800F2" w:rsidP="00865BBB">
      <w:pPr>
        <w:rPr>
          <w:b/>
          <w:bCs/>
          <w:sz w:val="20"/>
          <w:szCs w:val="20"/>
        </w:rPr>
      </w:pPr>
      <w:r>
        <w:rPr>
          <w:b/>
          <w:bCs/>
          <w:sz w:val="20"/>
          <w:szCs w:val="20"/>
        </w:rPr>
        <w:t>Amendment of Emergency Procedures</w:t>
      </w:r>
    </w:p>
    <w:p w14:paraId="67539202" w14:textId="0C155369" w:rsidR="007F4052" w:rsidRPr="007F4052" w:rsidRDefault="007F4052" w:rsidP="007F4052">
      <w:pPr>
        <w:rPr>
          <w:rFonts w:ascii="Times" w:hAnsi="Times"/>
          <w:sz w:val="20"/>
          <w:szCs w:val="20"/>
        </w:rPr>
      </w:pPr>
      <w:r>
        <w:rPr>
          <w:b/>
          <w:bCs/>
          <w:sz w:val="20"/>
          <w:szCs w:val="20"/>
        </w:rPr>
        <w:t>[</w:t>
      </w:r>
      <w:r w:rsidRPr="007F4052">
        <w:rPr>
          <w:rFonts w:ascii="PT Sans" w:hAnsi="PT Sans"/>
          <w:color w:val="444444"/>
          <w:sz w:val="21"/>
          <w:szCs w:val="21"/>
          <w:shd w:val="clear" w:color="auto" w:fill="FFFFFF"/>
        </w:rPr>
        <w:t>1617.APC.001.O</w:t>
      </w:r>
      <w:r>
        <w:rPr>
          <w:rFonts w:ascii="PT Sans" w:hAnsi="PT Sans"/>
          <w:color w:val="444444"/>
          <w:sz w:val="21"/>
          <w:szCs w:val="21"/>
          <w:shd w:val="clear" w:color="auto" w:fill="FFFFFF"/>
        </w:rPr>
        <w:t>]</w:t>
      </w:r>
    </w:p>
    <w:p w14:paraId="7878CD67" w14:textId="77777777" w:rsidR="00EA0D90" w:rsidRPr="00EA0D90" w:rsidRDefault="00EA0D90" w:rsidP="00EA0D90">
      <w:pPr>
        <w:shd w:val="clear" w:color="auto" w:fill="FFFFFF"/>
        <w:rPr>
          <w:rFonts w:ascii="PT Sans" w:hAnsi="PT Sans"/>
          <w:b/>
          <w:bCs/>
          <w:color w:val="444444"/>
          <w:sz w:val="21"/>
          <w:szCs w:val="21"/>
        </w:rPr>
      </w:pPr>
      <w:r w:rsidRPr="00EA0D90">
        <w:rPr>
          <w:rFonts w:ascii="PT Sans" w:hAnsi="PT Sans"/>
          <w:b/>
          <w:bCs/>
          <w:color w:val="444444"/>
          <w:sz w:val="21"/>
          <w:szCs w:val="21"/>
        </w:rPr>
        <w:t>Motion Text: </w:t>
      </w:r>
    </w:p>
    <w:p w14:paraId="08D6C1BE" w14:textId="4A168C20" w:rsidR="007138CE" w:rsidRPr="00EA0D90" w:rsidRDefault="00EA0D90" w:rsidP="00EA0D90">
      <w:pPr>
        <w:shd w:val="clear" w:color="auto" w:fill="FFFFFF"/>
        <w:spacing w:after="300"/>
        <w:rPr>
          <w:rFonts w:ascii="PT Sans" w:hAnsi="PT Sans"/>
          <w:color w:val="444444"/>
          <w:sz w:val="20"/>
          <w:szCs w:val="20"/>
        </w:rPr>
      </w:pPr>
      <w:r w:rsidRPr="00EA0D90">
        <w:rPr>
          <w:rFonts w:ascii="PT Sans" w:hAnsi="PT Sans"/>
          <w:color w:val="444444"/>
          <w:sz w:val="20"/>
          <w:szCs w:val="20"/>
        </w:rPr>
        <w:t>To amend the statement on emergency procedures in the supporting document entitled "Amendment of Emergency Procedures" as a required common syllabus statement.</w:t>
      </w:r>
    </w:p>
    <w:p w14:paraId="31D33B0A" w14:textId="56EF4BE4" w:rsidR="007138CE" w:rsidRDefault="00EA0D90" w:rsidP="00865BBB">
      <w:pPr>
        <w:rPr>
          <w:sz w:val="20"/>
          <w:szCs w:val="20"/>
        </w:rPr>
      </w:pPr>
      <w:r w:rsidRPr="00EA0D90">
        <w:rPr>
          <w:sz w:val="20"/>
          <w:szCs w:val="20"/>
        </w:rPr>
        <w:t>Committee Vote: Unanimous vote to bring the above stated motion to the University Senate for deliberation and a vote.</w:t>
      </w:r>
    </w:p>
    <w:p w14:paraId="353F4E62" w14:textId="29E25848" w:rsidR="00EA0D90" w:rsidRDefault="00EA0D90" w:rsidP="00865BBB">
      <w:pPr>
        <w:rPr>
          <w:sz w:val="20"/>
          <w:szCs w:val="20"/>
        </w:rPr>
      </w:pPr>
      <w:r>
        <w:rPr>
          <w:sz w:val="20"/>
          <w:szCs w:val="20"/>
        </w:rPr>
        <w:t>Senate Action:</w:t>
      </w:r>
      <w:r w:rsidR="00EC78F7">
        <w:rPr>
          <w:sz w:val="20"/>
          <w:szCs w:val="20"/>
        </w:rPr>
        <w:t xml:space="preserve"> Recommend to University President to approve.</w:t>
      </w:r>
    </w:p>
    <w:p w14:paraId="12AD18C1" w14:textId="77777777" w:rsidR="00865BBB" w:rsidRDefault="00865BBB" w:rsidP="00865BBB">
      <w:r>
        <w:rPr>
          <w:b/>
          <w:bCs/>
          <w:sz w:val="20"/>
          <w:szCs w:val="20"/>
        </w:rPr>
        <w:t> </w:t>
      </w:r>
    </w:p>
    <w:p w14:paraId="159B55B8" w14:textId="77777777" w:rsidR="00865BBB" w:rsidRDefault="00865BBB" w:rsidP="00865BBB">
      <w:pPr>
        <w:rPr>
          <w:b/>
          <w:bCs/>
          <w:sz w:val="20"/>
          <w:szCs w:val="20"/>
        </w:rPr>
      </w:pPr>
      <w:r>
        <w:rPr>
          <w:b/>
          <w:bCs/>
          <w:sz w:val="20"/>
          <w:szCs w:val="20"/>
        </w:rPr>
        <w:t>Other Significant Deliberation (Non-Motions):</w:t>
      </w:r>
    </w:p>
    <w:p w14:paraId="18858E05" w14:textId="77777777" w:rsidR="00793CF4" w:rsidRDefault="00793CF4" w:rsidP="00865BBB">
      <w:pPr>
        <w:rPr>
          <w:b/>
          <w:bCs/>
          <w:sz w:val="20"/>
          <w:szCs w:val="20"/>
        </w:rPr>
      </w:pPr>
    </w:p>
    <w:p w14:paraId="56A6240A" w14:textId="2134E2BB" w:rsidR="00793CF4" w:rsidRPr="00F60F9B" w:rsidRDefault="00793CF4" w:rsidP="00865BBB">
      <w:pPr>
        <w:rPr>
          <w:b/>
          <w:bCs/>
          <w:sz w:val="20"/>
          <w:szCs w:val="20"/>
          <w:u w:val="single"/>
        </w:rPr>
      </w:pPr>
      <w:r w:rsidRPr="00F60F9B">
        <w:rPr>
          <w:b/>
          <w:bCs/>
          <w:sz w:val="20"/>
          <w:szCs w:val="20"/>
          <w:u w:val="single"/>
        </w:rPr>
        <w:t>SGA Resolution related to mid-term grades</w:t>
      </w:r>
    </w:p>
    <w:p w14:paraId="3EC185C0" w14:textId="77777777" w:rsidR="00793CF4" w:rsidRPr="00F60F9B" w:rsidRDefault="00793CF4" w:rsidP="00865BBB">
      <w:pPr>
        <w:rPr>
          <w:b/>
          <w:bCs/>
          <w:sz w:val="20"/>
          <w:szCs w:val="20"/>
          <w:u w:val="single"/>
        </w:rPr>
      </w:pPr>
    </w:p>
    <w:p w14:paraId="38DF4DEE" w14:textId="772FBB6F" w:rsidR="0020132E" w:rsidRDefault="0020132E" w:rsidP="00865BBB">
      <w:pPr>
        <w:rPr>
          <w:b/>
          <w:bCs/>
          <w:sz w:val="20"/>
          <w:szCs w:val="20"/>
        </w:rPr>
      </w:pPr>
      <w:r>
        <w:rPr>
          <w:b/>
          <w:bCs/>
          <w:sz w:val="20"/>
          <w:szCs w:val="20"/>
        </w:rPr>
        <w:t>Student Government Association member, Senator Hughes along with other members of the SGA</w:t>
      </w:r>
      <w:r w:rsidR="0068798E">
        <w:rPr>
          <w:b/>
          <w:bCs/>
          <w:sz w:val="20"/>
          <w:szCs w:val="20"/>
        </w:rPr>
        <w:t>, presented a resolution which read “Now therefore be it resolved that the Student Government Association of Georgia Coll</w:t>
      </w:r>
      <w:r w:rsidR="0041068D">
        <w:rPr>
          <w:b/>
          <w:bCs/>
          <w:sz w:val="20"/>
          <w:szCs w:val="20"/>
        </w:rPr>
        <w:t>e</w:t>
      </w:r>
      <w:r w:rsidR="0068798E">
        <w:rPr>
          <w:b/>
          <w:bCs/>
          <w:sz w:val="20"/>
          <w:szCs w:val="20"/>
        </w:rPr>
        <w:t>ge and State University endorses the SGA Affairs Committee’s request to have professors report midterm grades for upper level courses thus creating a uniform grading scale for all professors to report grades in all undergraduate courses.”</w:t>
      </w:r>
    </w:p>
    <w:p w14:paraId="0EC3B60A" w14:textId="40CB68A9" w:rsidR="0068798E" w:rsidRDefault="00353123" w:rsidP="00865BBB">
      <w:pPr>
        <w:rPr>
          <w:b/>
          <w:bCs/>
          <w:sz w:val="20"/>
          <w:szCs w:val="20"/>
        </w:rPr>
      </w:pPr>
      <w:r>
        <w:rPr>
          <w:b/>
          <w:bCs/>
          <w:sz w:val="20"/>
          <w:szCs w:val="20"/>
        </w:rPr>
        <w:t>APC committee members sought input from faculty in their departments to obtain information about current practice in regard</w:t>
      </w:r>
      <w:r w:rsidR="00793CF4">
        <w:rPr>
          <w:b/>
          <w:bCs/>
          <w:sz w:val="20"/>
          <w:szCs w:val="20"/>
        </w:rPr>
        <w:t xml:space="preserve"> to providing</w:t>
      </w:r>
      <w:r>
        <w:rPr>
          <w:b/>
          <w:bCs/>
          <w:sz w:val="20"/>
          <w:szCs w:val="20"/>
        </w:rPr>
        <w:t xml:space="preserve"> med-term feedback. Information obtained reflected that feedback was occurring prior to mid-term.</w:t>
      </w:r>
    </w:p>
    <w:p w14:paraId="4EED4B6B" w14:textId="5D472E2F" w:rsidR="000E3F0E" w:rsidRDefault="000E3F0E" w:rsidP="00865BBB">
      <w:pPr>
        <w:rPr>
          <w:b/>
          <w:bCs/>
          <w:sz w:val="20"/>
          <w:szCs w:val="20"/>
        </w:rPr>
      </w:pPr>
      <w:r>
        <w:rPr>
          <w:b/>
          <w:bCs/>
          <w:sz w:val="20"/>
          <w:szCs w:val="20"/>
        </w:rPr>
        <w:t>In response to the proposed SGA (Student Government Association) Resolution related to midterm grades, APC made the following statement.</w:t>
      </w:r>
      <w:r w:rsidR="0068798E">
        <w:rPr>
          <w:b/>
          <w:bCs/>
          <w:sz w:val="20"/>
          <w:szCs w:val="20"/>
        </w:rPr>
        <w:t xml:space="preserve"> </w:t>
      </w:r>
    </w:p>
    <w:p w14:paraId="1824F7E8" w14:textId="77777777" w:rsidR="0068798E" w:rsidRDefault="0068798E" w:rsidP="00865BBB">
      <w:pPr>
        <w:rPr>
          <w:b/>
          <w:bCs/>
          <w:sz w:val="20"/>
          <w:szCs w:val="20"/>
        </w:rPr>
      </w:pPr>
    </w:p>
    <w:p w14:paraId="5E175B4F" w14:textId="036D1401" w:rsidR="000E3F0E" w:rsidRDefault="00353123" w:rsidP="00865BBB">
      <w:pPr>
        <w:rPr>
          <w:b/>
          <w:bCs/>
          <w:sz w:val="20"/>
          <w:szCs w:val="20"/>
        </w:rPr>
      </w:pPr>
      <w:r>
        <w:rPr>
          <w:b/>
          <w:bCs/>
          <w:sz w:val="20"/>
          <w:szCs w:val="20"/>
        </w:rPr>
        <w:t>“</w:t>
      </w:r>
      <w:r w:rsidR="000E3F0E">
        <w:rPr>
          <w:b/>
          <w:bCs/>
          <w:sz w:val="20"/>
          <w:szCs w:val="20"/>
        </w:rPr>
        <w:t>APC fully supports the existing USG policies regarding midterm feedback from faculty to students. After careful consideration of the SGA resolution as presented, APCE recommends the inclusion of a statement on midterm feedb</w:t>
      </w:r>
      <w:r w:rsidR="0020132E">
        <w:rPr>
          <w:b/>
          <w:bCs/>
          <w:sz w:val="20"/>
          <w:szCs w:val="20"/>
        </w:rPr>
        <w:t>ack as a common syllab</w:t>
      </w:r>
      <w:r w:rsidR="0068798E">
        <w:rPr>
          <w:b/>
          <w:bCs/>
          <w:sz w:val="20"/>
          <w:szCs w:val="20"/>
        </w:rPr>
        <w:t>us statement for all GC courses, and seek advice from Kay Anderson, Registrar, for the specific language of this statem</w:t>
      </w:r>
      <w:r>
        <w:rPr>
          <w:b/>
          <w:bCs/>
          <w:sz w:val="20"/>
          <w:szCs w:val="20"/>
        </w:rPr>
        <w:t>ent.”</w:t>
      </w:r>
      <w:r w:rsidR="0020132E">
        <w:rPr>
          <w:b/>
          <w:bCs/>
          <w:sz w:val="20"/>
          <w:szCs w:val="20"/>
        </w:rPr>
        <w:t xml:space="preserve"> </w:t>
      </w:r>
      <w:r w:rsidR="00AE2A32">
        <w:rPr>
          <w:b/>
          <w:bCs/>
          <w:sz w:val="20"/>
          <w:szCs w:val="20"/>
        </w:rPr>
        <w:t>Ms. Anderson suggested the use of GC’s existing policy on student feedback.</w:t>
      </w:r>
    </w:p>
    <w:p w14:paraId="321655B9" w14:textId="77777777" w:rsidR="0020132E" w:rsidRDefault="0020132E" w:rsidP="00865BBB">
      <w:pPr>
        <w:rPr>
          <w:b/>
          <w:bCs/>
          <w:sz w:val="20"/>
          <w:szCs w:val="20"/>
        </w:rPr>
      </w:pPr>
    </w:p>
    <w:p w14:paraId="7D970078" w14:textId="2C2689A5" w:rsidR="0020132E" w:rsidRDefault="00353123" w:rsidP="00865BBB">
      <w:pPr>
        <w:rPr>
          <w:b/>
          <w:bCs/>
          <w:sz w:val="20"/>
          <w:szCs w:val="20"/>
        </w:rPr>
      </w:pPr>
      <w:r>
        <w:rPr>
          <w:b/>
          <w:bCs/>
          <w:sz w:val="20"/>
          <w:szCs w:val="20"/>
        </w:rPr>
        <w:t xml:space="preserve">Further deliberation on this subject occurred in the ECUS_SCC committee. </w:t>
      </w:r>
      <w:r w:rsidR="0020132E">
        <w:rPr>
          <w:b/>
          <w:bCs/>
          <w:sz w:val="20"/>
          <w:szCs w:val="20"/>
        </w:rPr>
        <w:t xml:space="preserve">ECUS_SCC Deliberation </w:t>
      </w:r>
      <w:r>
        <w:rPr>
          <w:b/>
          <w:bCs/>
          <w:sz w:val="20"/>
          <w:szCs w:val="20"/>
        </w:rPr>
        <w:t xml:space="preserve">reflected that </w:t>
      </w:r>
      <w:r w:rsidR="0020132E">
        <w:rPr>
          <w:b/>
          <w:bCs/>
          <w:sz w:val="20"/>
          <w:szCs w:val="20"/>
        </w:rPr>
        <w:t xml:space="preserve">most of those present at the meeting were in support of requiring the flowing statement as found in item 1l of the Syllabus Requirements section of the university Policies Procedures and Practices Manual, be required verbatim on all course syllabi: </w:t>
      </w:r>
      <w:r>
        <w:rPr>
          <w:b/>
          <w:bCs/>
          <w:sz w:val="20"/>
          <w:szCs w:val="20"/>
        </w:rPr>
        <w:t>“</w:t>
      </w:r>
      <w:r w:rsidR="0020132E">
        <w:rPr>
          <w:b/>
          <w:bCs/>
          <w:sz w:val="20"/>
          <w:szCs w:val="20"/>
        </w:rPr>
        <w:t xml:space="preserve">Prior to mid-semester, you will receive feedback on your academic performance in this course. Most </w:t>
      </w:r>
      <w:r>
        <w:rPr>
          <w:b/>
          <w:bCs/>
          <w:sz w:val="20"/>
          <w:szCs w:val="20"/>
        </w:rPr>
        <w:t xml:space="preserve">committee members present </w:t>
      </w:r>
      <w:r w:rsidR="0020132E">
        <w:rPr>
          <w:b/>
          <w:bCs/>
          <w:sz w:val="20"/>
          <w:szCs w:val="20"/>
        </w:rPr>
        <w:t xml:space="preserve">indicated that this was </w:t>
      </w:r>
      <w:r>
        <w:rPr>
          <w:b/>
          <w:bCs/>
          <w:sz w:val="20"/>
          <w:szCs w:val="20"/>
        </w:rPr>
        <w:t xml:space="preserve">a </w:t>
      </w:r>
      <w:r w:rsidR="0020132E">
        <w:rPr>
          <w:b/>
          <w:bCs/>
          <w:sz w:val="20"/>
          <w:szCs w:val="20"/>
        </w:rPr>
        <w:t>common practice in many of the departments.</w:t>
      </w:r>
      <w:r>
        <w:rPr>
          <w:b/>
          <w:bCs/>
          <w:sz w:val="20"/>
          <w:szCs w:val="20"/>
        </w:rPr>
        <w:t>”</w:t>
      </w:r>
    </w:p>
    <w:p w14:paraId="0023159F" w14:textId="77777777" w:rsidR="0040341D" w:rsidRDefault="0040341D" w:rsidP="00865BBB">
      <w:pPr>
        <w:rPr>
          <w:b/>
          <w:bCs/>
          <w:sz w:val="20"/>
          <w:szCs w:val="20"/>
        </w:rPr>
      </w:pPr>
    </w:p>
    <w:p w14:paraId="5D0128E9" w14:textId="34C065C9" w:rsidR="0040341D" w:rsidRDefault="0040341D" w:rsidP="00865BBB">
      <w:pPr>
        <w:rPr>
          <w:b/>
          <w:bCs/>
          <w:sz w:val="20"/>
          <w:szCs w:val="20"/>
        </w:rPr>
      </w:pPr>
      <w:r>
        <w:rPr>
          <w:b/>
          <w:bCs/>
          <w:sz w:val="20"/>
          <w:szCs w:val="20"/>
        </w:rPr>
        <w:t xml:space="preserve">Discussed APC composition in relation to having a student as a committee member. Information on this subject from earlier Senate minutes was shared with APC committee. </w:t>
      </w:r>
    </w:p>
    <w:p w14:paraId="043F762B" w14:textId="77777777" w:rsidR="00865BBB" w:rsidRDefault="00865BBB" w:rsidP="00865BBB">
      <w:r>
        <w:t> </w:t>
      </w:r>
    </w:p>
    <w:p w14:paraId="11A5147C" w14:textId="77777777" w:rsidR="00865BBB" w:rsidRPr="00F60F9B" w:rsidRDefault="00865BBB" w:rsidP="00865BBB">
      <w:pPr>
        <w:rPr>
          <w:b/>
          <w:bCs/>
          <w:sz w:val="20"/>
          <w:szCs w:val="20"/>
        </w:rPr>
      </w:pPr>
      <w:r w:rsidRPr="00F60F9B">
        <w:rPr>
          <w:b/>
          <w:bCs/>
          <w:sz w:val="20"/>
          <w:szCs w:val="20"/>
        </w:rPr>
        <w:t>Ad hoc committees and other groups:</w:t>
      </w:r>
    </w:p>
    <w:p w14:paraId="25B28C05" w14:textId="0581FE30" w:rsidR="00C94DEC" w:rsidRDefault="00C94DEC" w:rsidP="00865BBB">
      <w:pPr>
        <w:rPr>
          <w:b/>
          <w:bCs/>
          <w:sz w:val="20"/>
          <w:szCs w:val="20"/>
        </w:rPr>
      </w:pPr>
      <w:r>
        <w:rPr>
          <w:b/>
          <w:bCs/>
          <w:sz w:val="20"/>
          <w:szCs w:val="20"/>
        </w:rPr>
        <w:t xml:space="preserve">Mike Gleason and Joann Previts </w:t>
      </w:r>
      <w:r w:rsidR="00B73245">
        <w:rPr>
          <w:b/>
          <w:bCs/>
          <w:sz w:val="20"/>
          <w:szCs w:val="20"/>
        </w:rPr>
        <w:t xml:space="preserve">worked as a </w:t>
      </w:r>
      <w:r w:rsidR="00672302">
        <w:rPr>
          <w:b/>
          <w:bCs/>
          <w:sz w:val="20"/>
          <w:szCs w:val="20"/>
        </w:rPr>
        <w:t>subcommittee to draft</w:t>
      </w:r>
      <w:r w:rsidR="00B73245">
        <w:rPr>
          <w:b/>
          <w:bCs/>
          <w:sz w:val="20"/>
          <w:szCs w:val="20"/>
        </w:rPr>
        <w:t xml:space="preserve"> a common syllabus statement for emergency </w:t>
      </w:r>
      <w:r w:rsidR="00B51D41">
        <w:rPr>
          <w:b/>
          <w:bCs/>
          <w:sz w:val="20"/>
          <w:szCs w:val="20"/>
        </w:rPr>
        <w:t>policies</w:t>
      </w:r>
      <w:r w:rsidR="007C2B81">
        <w:rPr>
          <w:b/>
          <w:bCs/>
          <w:sz w:val="20"/>
          <w:szCs w:val="20"/>
        </w:rPr>
        <w:t xml:space="preserve"> and </w:t>
      </w:r>
      <w:r w:rsidR="00B73245">
        <w:rPr>
          <w:b/>
          <w:bCs/>
          <w:sz w:val="20"/>
          <w:szCs w:val="20"/>
        </w:rPr>
        <w:t>procedures.</w:t>
      </w:r>
    </w:p>
    <w:p w14:paraId="6442F859" w14:textId="55A91E10" w:rsidR="00B73245" w:rsidRDefault="00B73245" w:rsidP="00865BBB">
      <w:r>
        <w:rPr>
          <w:b/>
          <w:bCs/>
          <w:sz w:val="20"/>
          <w:szCs w:val="20"/>
        </w:rPr>
        <w:t>Claire Sanders and Rodica Cazacu formed a subcommittee to identify specific suggestions from University faculty to share with Jeanne Sewell and staff that would be helpful to faculty in facilitating the teaching/learning process. The work of this subcommittee is still in progress. APC recommends that the committee continue th</w:t>
      </w:r>
      <w:r w:rsidR="00657C12">
        <w:rPr>
          <w:b/>
          <w:bCs/>
          <w:sz w:val="20"/>
          <w:szCs w:val="20"/>
        </w:rPr>
        <w:t>is effort</w:t>
      </w:r>
      <w:r>
        <w:rPr>
          <w:b/>
          <w:bCs/>
          <w:sz w:val="20"/>
          <w:szCs w:val="20"/>
        </w:rPr>
        <w:t xml:space="preserve"> in the following year. </w:t>
      </w:r>
    </w:p>
    <w:p w14:paraId="67918423" w14:textId="77777777" w:rsidR="00865BBB" w:rsidRDefault="00865BBB" w:rsidP="00865BBB">
      <w:r>
        <w:t> </w:t>
      </w:r>
    </w:p>
    <w:p w14:paraId="548716E5" w14:textId="77777777" w:rsidR="00865BBB" w:rsidRDefault="00865BBB" w:rsidP="00865BBB">
      <w:pPr>
        <w:rPr>
          <w:b/>
          <w:bCs/>
          <w:sz w:val="20"/>
          <w:szCs w:val="20"/>
        </w:rPr>
      </w:pPr>
      <w:r>
        <w:rPr>
          <w:b/>
          <w:bCs/>
          <w:sz w:val="20"/>
          <w:szCs w:val="20"/>
        </w:rPr>
        <w:t>Committee Reflections:</w:t>
      </w:r>
    </w:p>
    <w:p w14:paraId="71396726" w14:textId="20282F55" w:rsidR="00D4275E" w:rsidRPr="00CA6EC4" w:rsidRDefault="00F60F9B" w:rsidP="00CA6EC4">
      <w:pPr>
        <w:pStyle w:val="ListParagraph"/>
        <w:numPr>
          <w:ilvl w:val="0"/>
          <w:numId w:val="2"/>
        </w:numPr>
        <w:rPr>
          <w:b/>
          <w:bCs/>
          <w:sz w:val="20"/>
          <w:szCs w:val="20"/>
        </w:rPr>
      </w:pPr>
      <w:r w:rsidRPr="00CA6EC4">
        <w:rPr>
          <w:b/>
          <w:bCs/>
          <w:sz w:val="20"/>
          <w:szCs w:val="20"/>
        </w:rPr>
        <w:t>APC devoted considerable time addressing the topic presented by the SGA members. Time was devoted in listening to both students and faculty as the topic was deliberated.</w:t>
      </w:r>
    </w:p>
    <w:p w14:paraId="42371357" w14:textId="55EDD83B" w:rsidR="00D4275E" w:rsidRPr="00CA6EC4" w:rsidRDefault="00D4275E" w:rsidP="00CA6EC4">
      <w:pPr>
        <w:pStyle w:val="ListParagraph"/>
        <w:numPr>
          <w:ilvl w:val="0"/>
          <w:numId w:val="2"/>
        </w:numPr>
        <w:rPr>
          <w:b/>
          <w:bCs/>
          <w:sz w:val="20"/>
          <w:szCs w:val="20"/>
        </w:rPr>
      </w:pPr>
      <w:r w:rsidRPr="00CA6EC4">
        <w:rPr>
          <w:b/>
          <w:bCs/>
          <w:sz w:val="20"/>
          <w:szCs w:val="20"/>
        </w:rPr>
        <w:t xml:space="preserve">APC devoted considerable time to revising the common syllabus statement regarding emergency procedures. </w:t>
      </w:r>
    </w:p>
    <w:p w14:paraId="4DA8AF31" w14:textId="1D8AAF18" w:rsidR="00F60F9B" w:rsidRPr="00CA6EC4" w:rsidRDefault="00F60F9B" w:rsidP="00CA6EC4">
      <w:pPr>
        <w:pStyle w:val="ListParagraph"/>
        <w:numPr>
          <w:ilvl w:val="0"/>
          <w:numId w:val="2"/>
        </w:numPr>
        <w:rPr>
          <w:b/>
          <w:bCs/>
          <w:sz w:val="20"/>
          <w:szCs w:val="20"/>
        </w:rPr>
      </w:pPr>
      <w:r w:rsidRPr="00CA6EC4">
        <w:rPr>
          <w:b/>
          <w:bCs/>
          <w:sz w:val="20"/>
          <w:szCs w:val="20"/>
        </w:rPr>
        <w:lastRenderedPageBreak/>
        <w:t xml:space="preserve">APC devoted time to inviting J. Sewell to share information about services in the department she leads. </w:t>
      </w:r>
      <w:r w:rsidR="00D825C7" w:rsidRPr="00CA6EC4">
        <w:rPr>
          <w:b/>
          <w:bCs/>
          <w:sz w:val="20"/>
          <w:szCs w:val="20"/>
        </w:rPr>
        <w:t>A subcommittee was formed that began gathering information about faculty ideas on how CETL could facilitate faculty in the online teaching/learning process.</w:t>
      </w:r>
    </w:p>
    <w:p w14:paraId="32B7F84D" w14:textId="77777777" w:rsidR="00F60F9B" w:rsidRDefault="00F60F9B" w:rsidP="00865BBB"/>
    <w:p w14:paraId="7B9C115C" w14:textId="61905080" w:rsidR="00865BBB" w:rsidRDefault="00865BBB" w:rsidP="00865BBB">
      <w:r>
        <w:rPr>
          <w:b/>
          <w:bCs/>
          <w:sz w:val="20"/>
          <w:szCs w:val="20"/>
        </w:rPr>
        <w:t>Committee Recommendations:</w:t>
      </w:r>
      <w:r w:rsidR="00A02847">
        <w:rPr>
          <w:b/>
          <w:bCs/>
          <w:sz w:val="20"/>
          <w:szCs w:val="20"/>
        </w:rPr>
        <w:t xml:space="preserve"> Recommend the work of the subcommittee obtaining faculty input on items that would be helpful to faculty who are teaching online, and share this information with Jeanne Sewell and the other staff members in that department. </w:t>
      </w:r>
    </w:p>
    <w:p w14:paraId="4F8B96E3" w14:textId="77777777" w:rsidR="00865BBB" w:rsidRDefault="00865BBB" w:rsidP="00865BBB">
      <w:r>
        <w:rPr>
          <w:b/>
          <w:bCs/>
          <w:sz w:val="20"/>
          <w:szCs w:val="20"/>
        </w:rPr>
        <w:t> </w:t>
      </w:r>
    </w:p>
    <w:p w14:paraId="39286C0B" w14:textId="786D2812" w:rsidR="00865BBB" w:rsidRDefault="00865BBB" w:rsidP="00865BBB">
      <w:r>
        <w:rPr>
          <w:b/>
          <w:bCs/>
          <w:sz w:val="20"/>
          <w:szCs w:val="20"/>
        </w:rPr>
        <w:t>Recommend items for consideration at the governance retreat:</w:t>
      </w:r>
      <w:r w:rsidR="00A02847">
        <w:rPr>
          <w:b/>
          <w:bCs/>
          <w:sz w:val="20"/>
          <w:szCs w:val="20"/>
        </w:rPr>
        <w:t xml:space="preserve"> None</w:t>
      </w:r>
    </w:p>
    <w:p w14:paraId="5EC5A9DA" w14:textId="77777777" w:rsidR="00865BBB" w:rsidRDefault="00865BBB" w:rsidP="00865BBB"/>
    <w:p w14:paraId="59B401FD" w14:textId="77777777" w:rsidR="0046285E" w:rsidRDefault="00F22337" w:rsidP="00F22337">
      <w:pPr>
        <w:rPr>
          <w:b/>
          <w:bCs/>
          <w:sz w:val="20"/>
          <w:szCs w:val="20"/>
        </w:rPr>
      </w:pPr>
      <w:r w:rsidRPr="00F22337">
        <w:rPr>
          <w:b/>
          <w:bCs/>
          <w:sz w:val="20"/>
          <w:szCs w:val="20"/>
        </w:rPr>
        <w:t xml:space="preserve">Appendix: </w:t>
      </w:r>
      <w:r>
        <w:rPr>
          <w:b/>
          <w:bCs/>
          <w:sz w:val="20"/>
          <w:szCs w:val="20"/>
        </w:rPr>
        <w:t>Committee Operating Procedures</w:t>
      </w:r>
      <w:r w:rsidR="0046285E">
        <w:rPr>
          <w:b/>
          <w:bCs/>
          <w:sz w:val="20"/>
          <w:szCs w:val="20"/>
        </w:rPr>
        <w:t xml:space="preserve"> </w:t>
      </w:r>
    </w:p>
    <w:p w14:paraId="6011F173" w14:textId="670130E8" w:rsidR="00F22337" w:rsidRPr="00F22337" w:rsidRDefault="0046285E" w:rsidP="00F22337">
      <w:pPr>
        <w:rPr>
          <w:b/>
          <w:bCs/>
          <w:sz w:val="20"/>
          <w:szCs w:val="20"/>
        </w:rPr>
      </w:pPr>
      <w:r>
        <w:rPr>
          <w:b/>
          <w:bCs/>
          <w:sz w:val="20"/>
          <w:szCs w:val="20"/>
        </w:rPr>
        <w:t>The operation procedures used for the year as previous years were informal discussions on subjects wit</w:t>
      </w:r>
      <w:r w:rsidR="00525F74">
        <w:rPr>
          <w:b/>
          <w:bCs/>
          <w:sz w:val="20"/>
          <w:szCs w:val="20"/>
        </w:rPr>
        <w:t>h</w:t>
      </w:r>
      <w:bookmarkStart w:id="0" w:name="_GoBack"/>
      <w:bookmarkEnd w:id="0"/>
      <w:r>
        <w:rPr>
          <w:b/>
          <w:bCs/>
          <w:sz w:val="20"/>
          <w:szCs w:val="20"/>
        </w:rPr>
        <w:t xml:space="preserve"> voting on motions conducted by modified Robert’s Rules as used in Senate meetings.</w:t>
      </w:r>
    </w:p>
    <w:p w14:paraId="2B68C024" w14:textId="6870F537" w:rsidR="00F22337" w:rsidRDefault="00F22337" w:rsidP="00F22337">
      <w:pPr>
        <w:rPr>
          <w:i/>
          <w:iCs/>
          <w:sz w:val="16"/>
          <w:szCs w:val="16"/>
        </w:rPr>
      </w:pPr>
    </w:p>
    <w:p w14:paraId="6C9FE61D" w14:textId="77777777" w:rsidR="00B74BA1" w:rsidRDefault="00B74BA1" w:rsidP="00865BBB"/>
    <w:p w14:paraId="4D4BD9D9" w14:textId="6C844525" w:rsidR="00525F74" w:rsidRDefault="00B74BA1" w:rsidP="00B74BA1">
      <w:pPr>
        <w:tabs>
          <w:tab w:val="left" w:pos="7140"/>
        </w:tabs>
      </w:pPr>
      <w:r>
        <w:tab/>
      </w:r>
    </w:p>
    <w:p w14:paraId="7BB7C3F3" w14:textId="77777777" w:rsidR="00525F74" w:rsidRPr="00525F74" w:rsidRDefault="00525F74" w:rsidP="00525F74"/>
    <w:p w14:paraId="1D92177C" w14:textId="77777777" w:rsidR="00525F74" w:rsidRPr="00525F74" w:rsidRDefault="00525F74" w:rsidP="00525F74"/>
    <w:p w14:paraId="572D6E38" w14:textId="77777777" w:rsidR="00525F74" w:rsidRPr="00525F74" w:rsidRDefault="00525F74" w:rsidP="00525F74"/>
    <w:p w14:paraId="2A4AC4F1" w14:textId="77777777" w:rsidR="00525F74" w:rsidRPr="00525F74" w:rsidRDefault="00525F74" w:rsidP="00525F74"/>
    <w:p w14:paraId="6359541C" w14:textId="77777777" w:rsidR="00525F74" w:rsidRPr="00525F74" w:rsidRDefault="00525F74" w:rsidP="00525F74"/>
    <w:p w14:paraId="1D54F967" w14:textId="77777777" w:rsidR="00525F74" w:rsidRPr="00525F74" w:rsidRDefault="00525F74" w:rsidP="00525F74"/>
    <w:p w14:paraId="2FEE109A" w14:textId="77777777" w:rsidR="00525F74" w:rsidRPr="00525F74" w:rsidRDefault="00525F74" w:rsidP="00525F74"/>
    <w:p w14:paraId="1C9FC20B" w14:textId="77777777" w:rsidR="00525F74" w:rsidRPr="00525F74" w:rsidRDefault="00525F74" w:rsidP="00525F74"/>
    <w:p w14:paraId="3D1A3943" w14:textId="77777777" w:rsidR="00525F74" w:rsidRPr="00525F74" w:rsidRDefault="00525F74" w:rsidP="00525F74"/>
    <w:p w14:paraId="367AB947" w14:textId="77777777" w:rsidR="00525F74" w:rsidRPr="00525F74" w:rsidRDefault="00525F74" w:rsidP="00525F74"/>
    <w:p w14:paraId="56E105E3" w14:textId="77777777" w:rsidR="00525F74" w:rsidRPr="00525F74" w:rsidRDefault="00525F74" w:rsidP="00525F74"/>
    <w:p w14:paraId="012F237F" w14:textId="77777777" w:rsidR="00525F74" w:rsidRPr="00525F74" w:rsidRDefault="00525F74" w:rsidP="00525F74"/>
    <w:p w14:paraId="0363816B" w14:textId="77777777" w:rsidR="00525F74" w:rsidRPr="00525F74" w:rsidRDefault="00525F74" w:rsidP="00525F74"/>
    <w:p w14:paraId="180A7ED8" w14:textId="77777777" w:rsidR="00525F74" w:rsidRPr="00525F74" w:rsidRDefault="00525F74" w:rsidP="00525F74"/>
    <w:p w14:paraId="5085108A" w14:textId="77777777" w:rsidR="00525F74" w:rsidRPr="00525F74" w:rsidRDefault="00525F74" w:rsidP="00525F74"/>
    <w:p w14:paraId="590976B8" w14:textId="77777777" w:rsidR="00525F74" w:rsidRPr="00525F74" w:rsidRDefault="00525F74" w:rsidP="00525F74"/>
    <w:p w14:paraId="67E587AF" w14:textId="77777777" w:rsidR="00525F74" w:rsidRPr="00525F74" w:rsidRDefault="00525F74" w:rsidP="00525F74"/>
    <w:p w14:paraId="0821E1BE" w14:textId="77777777" w:rsidR="00525F74" w:rsidRPr="00525F74" w:rsidRDefault="00525F74" w:rsidP="00525F74"/>
    <w:p w14:paraId="5887B9DD" w14:textId="77777777" w:rsidR="00525F74" w:rsidRPr="00525F74" w:rsidRDefault="00525F74" w:rsidP="00525F74"/>
    <w:p w14:paraId="0BBCAAA9" w14:textId="77777777" w:rsidR="00525F74" w:rsidRPr="00525F74" w:rsidRDefault="00525F74" w:rsidP="00525F74"/>
    <w:p w14:paraId="755D4F79" w14:textId="77777777" w:rsidR="00525F74" w:rsidRPr="00525F74" w:rsidRDefault="00525F74" w:rsidP="00525F74"/>
    <w:p w14:paraId="0B66C14A" w14:textId="77777777" w:rsidR="00525F74" w:rsidRPr="00525F74" w:rsidRDefault="00525F74" w:rsidP="00525F74"/>
    <w:p w14:paraId="4883F600" w14:textId="77777777" w:rsidR="00525F74" w:rsidRPr="00525F74" w:rsidRDefault="00525F74" w:rsidP="00525F74"/>
    <w:p w14:paraId="3E702518" w14:textId="77777777" w:rsidR="00525F74" w:rsidRPr="00525F74" w:rsidRDefault="00525F74" w:rsidP="00525F74"/>
    <w:p w14:paraId="4D4BD7C9" w14:textId="77777777" w:rsidR="00525F74" w:rsidRPr="00525F74" w:rsidRDefault="00525F74" w:rsidP="00525F74"/>
    <w:p w14:paraId="71A17370" w14:textId="77777777" w:rsidR="00525F74" w:rsidRPr="00525F74" w:rsidRDefault="00525F74" w:rsidP="00525F74"/>
    <w:p w14:paraId="13A09A84" w14:textId="77777777" w:rsidR="00525F74" w:rsidRPr="00525F74" w:rsidRDefault="00525F74" w:rsidP="00525F74"/>
    <w:p w14:paraId="280291A1" w14:textId="77777777" w:rsidR="00525F74" w:rsidRPr="00525F74" w:rsidRDefault="00525F74" w:rsidP="00525F74"/>
    <w:p w14:paraId="6DA4AD83" w14:textId="77777777" w:rsidR="00525F74" w:rsidRPr="00525F74" w:rsidRDefault="00525F74" w:rsidP="00525F74"/>
    <w:p w14:paraId="07B1D4F2" w14:textId="77777777" w:rsidR="00525F74" w:rsidRPr="00525F74" w:rsidRDefault="00525F74" w:rsidP="00525F74"/>
    <w:p w14:paraId="42FA82BF" w14:textId="77777777" w:rsidR="00525F74" w:rsidRPr="00525F74" w:rsidRDefault="00525F74" w:rsidP="00525F74"/>
    <w:p w14:paraId="295D8A4A" w14:textId="1F76BA32" w:rsidR="00525F74" w:rsidRDefault="00525F74" w:rsidP="00525F74"/>
    <w:p w14:paraId="530B2E97" w14:textId="77777777" w:rsidR="00525F74" w:rsidRPr="00525F74" w:rsidRDefault="00525F74" w:rsidP="00525F74"/>
    <w:p w14:paraId="28D1DDB7" w14:textId="6F07345D" w:rsidR="00525F74" w:rsidRDefault="00525F74" w:rsidP="00525F74"/>
    <w:p w14:paraId="0270C801" w14:textId="3BB5775A" w:rsidR="00F22337" w:rsidRPr="00525F74" w:rsidRDefault="00525F74" w:rsidP="00525F74">
      <w:pPr>
        <w:tabs>
          <w:tab w:val="left" w:pos="1125"/>
        </w:tabs>
      </w:pPr>
      <w:r>
        <w:tab/>
      </w:r>
    </w:p>
    <w:sectPr w:rsidR="00F22337" w:rsidRPr="00525F74"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82E8D" w14:textId="77777777" w:rsidR="00F467DB" w:rsidRDefault="00F467DB" w:rsidP="005844EC">
      <w:r>
        <w:separator/>
      </w:r>
    </w:p>
  </w:endnote>
  <w:endnote w:type="continuationSeparator" w:id="0">
    <w:p w14:paraId="32CBB43F" w14:textId="77777777" w:rsidR="00F467DB" w:rsidRDefault="00F467DB"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9CBF" w14:textId="6B0DF0E7" w:rsidR="00AE2A32" w:rsidRPr="00525F74" w:rsidRDefault="00525F74" w:rsidP="005844EC">
    <w:pPr>
      <w:pStyle w:val="Footer"/>
      <w:tabs>
        <w:tab w:val="clear" w:pos="8640"/>
        <w:tab w:val="right" w:pos="9900"/>
      </w:tabs>
      <w:rPr>
        <w:b/>
        <w:i/>
        <w:sz w:val="16"/>
        <w:szCs w:val="16"/>
      </w:rPr>
    </w:pPr>
    <w:r w:rsidRPr="00525F74">
      <w:rPr>
        <w:rStyle w:val="PageNumber"/>
        <w:b/>
        <w:i/>
        <w:sz w:val="16"/>
        <w:szCs w:val="16"/>
      </w:rPr>
      <w:t>APC</w:t>
    </w:r>
    <w:r w:rsidR="00AE2A32" w:rsidRPr="00525F74">
      <w:rPr>
        <w:rStyle w:val="PageNumber"/>
        <w:b/>
        <w:i/>
        <w:sz w:val="16"/>
        <w:szCs w:val="16"/>
      </w:rPr>
      <w:t xml:space="preserve"> Annual Report 2016-17</w:t>
    </w:r>
    <w:r w:rsidR="00AE2A32" w:rsidRPr="00525F74">
      <w:rPr>
        <w:rStyle w:val="PageNumber"/>
        <w:b/>
        <w:i/>
        <w:sz w:val="16"/>
        <w:szCs w:val="16"/>
      </w:rPr>
      <w:tab/>
    </w:r>
    <w:r w:rsidR="00AE2A32" w:rsidRPr="00525F74">
      <w:rPr>
        <w:b/>
        <w:i/>
        <w:sz w:val="16"/>
        <w:szCs w:val="16"/>
      </w:rPr>
      <w:tab/>
      <w:t xml:space="preserve">Page </w:t>
    </w:r>
    <w:r w:rsidR="00AE2A32" w:rsidRPr="00525F74">
      <w:rPr>
        <w:b/>
        <w:i/>
        <w:sz w:val="16"/>
        <w:szCs w:val="16"/>
      </w:rPr>
      <w:fldChar w:fldCharType="begin"/>
    </w:r>
    <w:r w:rsidR="00AE2A32" w:rsidRPr="00525F74">
      <w:rPr>
        <w:b/>
        <w:i/>
        <w:sz w:val="16"/>
        <w:szCs w:val="16"/>
      </w:rPr>
      <w:instrText xml:space="preserve"> PAGE  \* Arabic  \* MERGEFORMAT </w:instrText>
    </w:r>
    <w:r w:rsidR="00AE2A32" w:rsidRPr="00525F74">
      <w:rPr>
        <w:b/>
        <w:i/>
        <w:sz w:val="16"/>
        <w:szCs w:val="16"/>
      </w:rPr>
      <w:fldChar w:fldCharType="separate"/>
    </w:r>
    <w:r>
      <w:rPr>
        <w:b/>
        <w:i/>
        <w:noProof/>
        <w:sz w:val="16"/>
        <w:szCs w:val="16"/>
      </w:rPr>
      <w:t>2</w:t>
    </w:r>
    <w:r w:rsidR="00AE2A32" w:rsidRPr="00525F74">
      <w:rPr>
        <w:b/>
        <w:i/>
        <w:sz w:val="16"/>
        <w:szCs w:val="16"/>
      </w:rPr>
      <w:fldChar w:fldCharType="end"/>
    </w:r>
    <w:r w:rsidR="00AE2A32" w:rsidRPr="00525F74">
      <w:rPr>
        <w:b/>
        <w:i/>
        <w:sz w:val="16"/>
        <w:szCs w:val="16"/>
      </w:rPr>
      <w:t xml:space="preserve"> of </w:t>
    </w:r>
    <w:r w:rsidR="00AE2A32" w:rsidRPr="00525F74">
      <w:rPr>
        <w:b/>
        <w:i/>
        <w:sz w:val="16"/>
        <w:szCs w:val="16"/>
      </w:rPr>
      <w:fldChar w:fldCharType="begin"/>
    </w:r>
    <w:r w:rsidR="00AE2A32" w:rsidRPr="00525F74">
      <w:rPr>
        <w:b/>
        <w:i/>
        <w:sz w:val="16"/>
        <w:szCs w:val="16"/>
      </w:rPr>
      <w:instrText xml:space="preserve"> NUMPAGES  \* Arabic  \* MERGEFORMAT </w:instrText>
    </w:r>
    <w:r w:rsidR="00AE2A32" w:rsidRPr="00525F74">
      <w:rPr>
        <w:b/>
        <w:i/>
        <w:sz w:val="16"/>
        <w:szCs w:val="16"/>
      </w:rPr>
      <w:fldChar w:fldCharType="separate"/>
    </w:r>
    <w:r>
      <w:rPr>
        <w:b/>
        <w:i/>
        <w:noProof/>
        <w:sz w:val="16"/>
        <w:szCs w:val="16"/>
      </w:rPr>
      <w:t>3</w:t>
    </w:r>
    <w:r w:rsidR="00AE2A32" w:rsidRPr="00525F74">
      <w:rPr>
        <w:b/>
        <w:i/>
        <w:sz w:val="16"/>
        <w:szCs w:val="16"/>
      </w:rPr>
      <w:fldChar w:fldCharType="end"/>
    </w:r>
  </w:p>
  <w:p w14:paraId="77C344FE" w14:textId="77777777" w:rsidR="00AE2A32" w:rsidRPr="00525F74" w:rsidRDefault="00AE2A32">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CF274" w14:textId="77777777" w:rsidR="00F467DB" w:rsidRDefault="00F467DB" w:rsidP="005844EC">
      <w:r>
        <w:separator/>
      </w:r>
    </w:p>
  </w:footnote>
  <w:footnote w:type="continuationSeparator" w:id="0">
    <w:p w14:paraId="01691EF8" w14:textId="77777777" w:rsidR="00F467DB" w:rsidRDefault="00F467DB"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1D7D"/>
    <w:multiLevelType w:val="hybridMultilevel"/>
    <w:tmpl w:val="DCE60E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C3634"/>
    <w:multiLevelType w:val="hybridMultilevel"/>
    <w:tmpl w:val="54B4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0762A"/>
    <w:rsid w:val="00033262"/>
    <w:rsid w:val="00045F8D"/>
    <w:rsid w:val="0006353D"/>
    <w:rsid w:val="00086046"/>
    <w:rsid w:val="000D5BA5"/>
    <w:rsid w:val="000E3F0E"/>
    <w:rsid w:val="00112766"/>
    <w:rsid w:val="001710D2"/>
    <w:rsid w:val="001A53FC"/>
    <w:rsid w:val="001D17C8"/>
    <w:rsid w:val="0020132E"/>
    <w:rsid w:val="00230BAC"/>
    <w:rsid w:val="002E5674"/>
    <w:rsid w:val="002F4D31"/>
    <w:rsid w:val="00326A74"/>
    <w:rsid w:val="00353123"/>
    <w:rsid w:val="0036079F"/>
    <w:rsid w:val="00372541"/>
    <w:rsid w:val="003856BA"/>
    <w:rsid w:val="003B08B7"/>
    <w:rsid w:val="0040341D"/>
    <w:rsid w:val="0041068D"/>
    <w:rsid w:val="004163EB"/>
    <w:rsid w:val="004612D9"/>
    <w:rsid w:val="0046285E"/>
    <w:rsid w:val="00474C6D"/>
    <w:rsid w:val="004C6AF3"/>
    <w:rsid w:val="004D628D"/>
    <w:rsid w:val="004E18CE"/>
    <w:rsid w:val="004E68BC"/>
    <w:rsid w:val="00524EDE"/>
    <w:rsid w:val="00525F74"/>
    <w:rsid w:val="00573454"/>
    <w:rsid w:val="005808CA"/>
    <w:rsid w:val="005844EC"/>
    <w:rsid w:val="005E43FB"/>
    <w:rsid w:val="00657C12"/>
    <w:rsid w:val="00672302"/>
    <w:rsid w:val="0068798E"/>
    <w:rsid w:val="006A5698"/>
    <w:rsid w:val="006B68AB"/>
    <w:rsid w:val="006E488A"/>
    <w:rsid w:val="007041CD"/>
    <w:rsid w:val="007059DC"/>
    <w:rsid w:val="007138CE"/>
    <w:rsid w:val="0071470B"/>
    <w:rsid w:val="00730906"/>
    <w:rsid w:val="00750892"/>
    <w:rsid w:val="00756038"/>
    <w:rsid w:val="00756E95"/>
    <w:rsid w:val="007709AF"/>
    <w:rsid w:val="00793CF4"/>
    <w:rsid w:val="007C2B81"/>
    <w:rsid w:val="007C3A6B"/>
    <w:rsid w:val="007E5AA1"/>
    <w:rsid w:val="007F0884"/>
    <w:rsid w:val="007F4052"/>
    <w:rsid w:val="00800A29"/>
    <w:rsid w:val="00807BC1"/>
    <w:rsid w:val="00812246"/>
    <w:rsid w:val="00865BBB"/>
    <w:rsid w:val="00872B66"/>
    <w:rsid w:val="00872E3E"/>
    <w:rsid w:val="00880E5E"/>
    <w:rsid w:val="0089169F"/>
    <w:rsid w:val="00892390"/>
    <w:rsid w:val="00927C13"/>
    <w:rsid w:val="00933C55"/>
    <w:rsid w:val="009454CD"/>
    <w:rsid w:val="009501B6"/>
    <w:rsid w:val="00951586"/>
    <w:rsid w:val="00994005"/>
    <w:rsid w:val="009B46D7"/>
    <w:rsid w:val="00A02480"/>
    <w:rsid w:val="00A02847"/>
    <w:rsid w:val="00A6212C"/>
    <w:rsid w:val="00A800F2"/>
    <w:rsid w:val="00AA0B64"/>
    <w:rsid w:val="00AB4BF5"/>
    <w:rsid w:val="00AE2A32"/>
    <w:rsid w:val="00B05AA5"/>
    <w:rsid w:val="00B229F6"/>
    <w:rsid w:val="00B51D41"/>
    <w:rsid w:val="00B73245"/>
    <w:rsid w:val="00B74BA1"/>
    <w:rsid w:val="00BB7094"/>
    <w:rsid w:val="00BE6717"/>
    <w:rsid w:val="00C36325"/>
    <w:rsid w:val="00C429BA"/>
    <w:rsid w:val="00C43F5B"/>
    <w:rsid w:val="00C70DFC"/>
    <w:rsid w:val="00C72903"/>
    <w:rsid w:val="00C94DEC"/>
    <w:rsid w:val="00CA6EC4"/>
    <w:rsid w:val="00CC2BE9"/>
    <w:rsid w:val="00D216AE"/>
    <w:rsid w:val="00D4275E"/>
    <w:rsid w:val="00D455A2"/>
    <w:rsid w:val="00D825C7"/>
    <w:rsid w:val="00D91DCB"/>
    <w:rsid w:val="00DC1447"/>
    <w:rsid w:val="00E025F1"/>
    <w:rsid w:val="00E11BB2"/>
    <w:rsid w:val="00E42F34"/>
    <w:rsid w:val="00E57F19"/>
    <w:rsid w:val="00E70A14"/>
    <w:rsid w:val="00E740E7"/>
    <w:rsid w:val="00E8296D"/>
    <w:rsid w:val="00E85F63"/>
    <w:rsid w:val="00E906BA"/>
    <w:rsid w:val="00EA0D90"/>
    <w:rsid w:val="00EC78F7"/>
    <w:rsid w:val="00EE4B0B"/>
    <w:rsid w:val="00F22337"/>
    <w:rsid w:val="00F23F30"/>
    <w:rsid w:val="00F467DB"/>
    <w:rsid w:val="00F60F9B"/>
    <w:rsid w:val="00F74854"/>
    <w:rsid w:val="00FC48A3"/>
    <w:rsid w:val="00FC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E72434"/>
  <w15:docId w15:val="{8AB1994D-103B-4FC3-B1D8-AFEDA7B6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Grid">
    <w:name w:val="Table Grid"/>
    <w:basedOn w:val="TableNormal"/>
    <w:rsid w:val="00171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6BA"/>
    <w:pPr>
      <w:ind w:left="720"/>
      <w:contextualSpacing/>
    </w:pPr>
  </w:style>
  <w:style w:type="paragraph" w:styleId="NormalWeb">
    <w:name w:val="Normal (Web)"/>
    <w:basedOn w:val="Normal"/>
    <w:uiPriority w:val="99"/>
    <w:semiHidden/>
    <w:unhideWhenUsed/>
    <w:rsid w:val="007138C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1123615272">
      <w:bodyDiv w:val="1"/>
      <w:marLeft w:val="0"/>
      <w:marRight w:val="0"/>
      <w:marTop w:val="0"/>
      <w:marBottom w:val="0"/>
      <w:divBdr>
        <w:top w:val="none" w:sz="0" w:space="0" w:color="auto"/>
        <w:left w:val="none" w:sz="0" w:space="0" w:color="auto"/>
        <w:bottom w:val="none" w:sz="0" w:space="0" w:color="auto"/>
        <w:right w:val="none" w:sz="0" w:space="0" w:color="auto"/>
      </w:divBdr>
      <w:divsChild>
        <w:div w:id="2024816931">
          <w:marLeft w:val="0"/>
          <w:marRight w:val="0"/>
          <w:marTop w:val="0"/>
          <w:marBottom w:val="0"/>
          <w:divBdr>
            <w:top w:val="none" w:sz="0" w:space="0" w:color="auto"/>
            <w:left w:val="none" w:sz="0" w:space="0" w:color="auto"/>
            <w:bottom w:val="none" w:sz="0" w:space="0" w:color="auto"/>
            <w:right w:val="none" w:sz="0" w:space="0" w:color="auto"/>
          </w:divBdr>
        </w:div>
        <w:div w:id="699285503">
          <w:marLeft w:val="0"/>
          <w:marRight w:val="0"/>
          <w:marTop w:val="0"/>
          <w:marBottom w:val="0"/>
          <w:divBdr>
            <w:top w:val="none" w:sz="0" w:space="0" w:color="auto"/>
            <w:left w:val="none" w:sz="0" w:space="0" w:color="auto"/>
            <w:bottom w:val="none" w:sz="0" w:space="0" w:color="auto"/>
            <w:right w:val="none" w:sz="0" w:space="0" w:color="auto"/>
          </w:divBdr>
          <w:divsChild>
            <w:div w:id="1316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3747">
      <w:bodyDiv w:val="1"/>
      <w:marLeft w:val="0"/>
      <w:marRight w:val="0"/>
      <w:marTop w:val="0"/>
      <w:marBottom w:val="0"/>
      <w:divBdr>
        <w:top w:val="none" w:sz="0" w:space="0" w:color="auto"/>
        <w:left w:val="none" w:sz="0" w:space="0" w:color="auto"/>
        <w:bottom w:val="none" w:sz="0" w:space="0" w:color="auto"/>
        <w:right w:val="none" w:sz="0" w:space="0" w:color="auto"/>
      </w:divBdr>
      <w:divsChild>
        <w:div w:id="1792940695">
          <w:marLeft w:val="0"/>
          <w:marRight w:val="0"/>
          <w:marTop w:val="0"/>
          <w:marBottom w:val="0"/>
          <w:divBdr>
            <w:top w:val="none" w:sz="0" w:space="0" w:color="auto"/>
            <w:left w:val="none" w:sz="0" w:space="0" w:color="auto"/>
            <w:bottom w:val="none" w:sz="0" w:space="0" w:color="auto"/>
            <w:right w:val="none" w:sz="0" w:space="0" w:color="auto"/>
          </w:divBdr>
        </w:div>
        <w:div w:id="1540972052">
          <w:marLeft w:val="0"/>
          <w:marRight w:val="0"/>
          <w:marTop w:val="0"/>
          <w:marBottom w:val="0"/>
          <w:divBdr>
            <w:top w:val="none" w:sz="0" w:space="0" w:color="auto"/>
            <w:left w:val="none" w:sz="0" w:space="0" w:color="auto"/>
            <w:bottom w:val="none" w:sz="0" w:space="0" w:color="auto"/>
            <w:right w:val="none" w:sz="0" w:space="0" w:color="auto"/>
          </w:divBdr>
          <w:divsChild>
            <w:div w:id="4990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6579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2014-01-24T22:01:00Z</cp:lastPrinted>
  <dcterms:created xsi:type="dcterms:W3CDTF">2017-08-14T12:21:00Z</dcterms:created>
  <dcterms:modified xsi:type="dcterms:W3CDTF">2017-08-14T12:24:00Z</dcterms:modified>
</cp:coreProperties>
</file>